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F9" w:rsidRPr="00141639" w:rsidRDefault="00C774F9" w:rsidP="00C774F9">
      <w:pPr>
        <w:spacing w:beforeLines="50" w:before="156" w:afterLines="100" w:after="312" w:line="600" w:lineRule="exact"/>
        <w:jc w:val="center"/>
        <w:rPr>
          <w:rFonts w:ascii="黑体" w:eastAsia="黑体" w:hAnsi="黑体"/>
          <w:sz w:val="44"/>
          <w:szCs w:val="44"/>
        </w:rPr>
      </w:pPr>
      <w:bookmarkStart w:id="0" w:name="_GoBack"/>
      <w:bookmarkEnd w:id="0"/>
      <w:r w:rsidRPr="00141639">
        <w:rPr>
          <w:rFonts w:ascii="黑体" w:eastAsia="黑体" w:hAnsi="黑体" w:hint="eastAsia"/>
          <w:sz w:val="44"/>
          <w:szCs w:val="44"/>
        </w:rPr>
        <w:t>开展立德树人根本任务“大学习、大讨论、大落实”活动工作方案</w:t>
      </w:r>
    </w:p>
    <w:p w:rsidR="00C774F9" w:rsidRDefault="00C774F9" w:rsidP="00910926">
      <w:pPr>
        <w:spacing w:line="520" w:lineRule="exact"/>
        <w:ind w:firstLine="601"/>
        <w:rPr>
          <w:rFonts w:ascii="仿宋" w:eastAsia="仿宋" w:hAnsi="仿宋"/>
          <w:b/>
          <w:szCs w:val="32"/>
        </w:rPr>
      </w:pPr>
      <w:r>
        <w:rPr>
          <w:rFonts w:ascii="仿宋" w:eastAsia="仿宋" w:hAnsi="仿宋" w:hint="eastAsia"/>
          <w:szCs w:val="32"/>
        </w:rPr>
        <w:t>根据校党委《</w:t>
      </w:r>
      <w:r w:rsidRPr="005D5BCC">
        <w:rPr>
          <w:rFonts w:ascii="仿宋" w:eastAsia="仿宋" w:hAnsi="仿宋" w:hint="eastAsia"/>
          <w:szCs w:val="32"/>
        </w:rPr>
        <w:t>关于开展立德树人根本任务“大学习、大讨论、大落实”活动的通知》</w:t>
      </w:r>
      <w:r>
        <w:rPr>
          <w:rFonts w:ascii="仿宋" w:eastAsia="仿宋" w:hAnsi="仿宋" w:hint="eastAsia"/>
          <w:szCs w:val="32"/>
        </w:rPr>
        <w:t>要求，结合我院实际，特制定本工作方案。</w:t>
      </w:r>
    </w:p>
    <w:p w:rsidR="00036A2B" w:rsidRPr="00910926" w:rsidRDefault="005C1989" w:rsidP="00910926">
      <w:pPr>
        <w:spacing w:line="520" w:lineRule="exact"/>
        <w:ind w:firstLine="601"/>
        <w:rPr>
          <w:rFonts w:ascii="仿宋" w:eastAsia="仿宋" w:hAnsi="仿宋"/>
          <w:b/>
          <w:szCs w:val="32"/>
        </w:rPr>
      </w:pPr>
      <w:r>
        <w:rPr>
          <w:rFonts w:ascii="仿宋" w:eastAsia="仿宋" w:hAnsi="仿宋" w:hint="eastAsia"/>
          <w:b/>
          <w:szCs w:val="32"/>
        </w:rPr>
        <w:t>一</w:t>
      </w:r>
      <w:r w:rsidR="00036A2B" w:rsidRPr="00910926">
        <w:rPr>
          <w:rFonts w:ascii="仿宋" w:eastAsia="仿宋" w:hAnsi="仿宋" w:hint="eastAsia"/>
          <w:b/>
          <w:szCs w:val="32"/>
        </w:rPr>
        <w:t>、</w:t>
      </w:r>
      <w:r w:rsidR="00D84705" w:rsidRPr="00910926">
        <w:rPr>
          <w:rFonts w:ascii="仿宋" w:eastAsia="仿宋" w:hAnsi="仿宋" w:hint="eastAsia"/>
          <w:b/>
          <w:szCs w:val="32"/>
        </w:rPr>
        <w:t>活动</w:t>
      </w:r>
      <w:r w:rsidR="00036A2B" w:rsidRPr="00910926">
        <w:rPr>
          <w:rFonts w:ascii="仿宋" w:eastAsia="仿宋" w:hAnsi="仿宋" w:hint="eastAsia"/>
          <w:b/>
          <w:szCs w:val="32"/>
        </w:rPr>
        <w:t>内容</w:t>
      </w:r>
    </w:p>
    <w:p w:rsidR="006447C3" w:rsidRDefault="00036A2B" w:rsidP="00910926">
      <w:pPr>
        <w:spacing w:line="520" w:lineRule="exact"/>
        <w:ind w:firstLine="601"/>
        <w:rPr>
          <w:rFonts w:ascii="仿宋" w:eastAsia="仿宋" w:hAnsi="仿宋"/>
          <w:b/>
          <w:szCs w:val="32"/>
        </w:rPr>
      </w:pPr>
      <w:r w:rsidRPr="00910926">
        <w:rPr>
          <w:rFonts w:ascii="仿宋" w:eastAsia="仿宋" w:hAnsi="仿宋" w:hint="eastAsia"/>
          <w:b/>
          <w:szCs w:val="32"/>
        </w:rPr>
        <w:t>1.</w:t>
      </w:r>
      <w:r w:rsidR="002700E5" w:rsidRPr="00910926">
        <w:rPr>
          <w:rFonts w:ascii="仿宋" w:eastAsia="仿宋" w:hAnsi="仿宋" w:hint="eastAsia"/>
          <w:b/>
          <w:szCs w:val="32"/>
        </w:rPr>
        <w:t>开展大</w:t>
      </w:r>
      <w:r w:rsidRPr="00910926">
        <w:rPr>
          <w:rFonts w:ascii="仿宋" w:eastAsia="仿宋" w:hAnsi="仿宋" w:hint="eastAsia"/>
          <w:b/>
          <w:szCs w:val="32"/>
        </w:rPr>
        <w:t>学习</w:t>
      </w:r>
      <w:r w:rsidR="002700E5" w:rsidRPr="00910926">
        <w:rPr>
          <w:rFonts w:ascii="仿宋" w:eastAsia="仿宋" w:hAnsi="仿宋" w:hint="eastAsia"/>
          <w:b/>
          <w:szCs w:val="32"/>
        </w:rPr>
        <w:t>，深刻把握立德树人内涵</w:t>
      </w:r>
    </w:p>
    <w:p w:rsidR="00036A2B" w:rsidRPr="00910926" w:rsidRDefault="00036A2B" w:rsidP="00910926">
      <w:pPr>
        <w:spacing w:line="520" w:lineRule="exact"/>
        <w:ind w:firstLine="601"/>
        <w:rPr>
          <w:rFonts w:ascii="仿宋" w:eastAsia="仿宋" w:hAnsi="仿宋"/>
          <w:szCs w:val="32"/>
        </w:rPr>
      </w:pPr>
      <w:r w:rsidRPr="00036A2B">
        <w:rPr>
          <w:rFonts w:ascii="仿宋" w:eastAsia="仿宋" w:hAnsi="仿宋" w:hint="eastAsia"/>
          <w:szCs w:val="32"/>
        </w:rPr>
        <w:t>深入学习</w:t>
      </w:r>
      <w:r>
        <w:rPr>
          <w:rFonts w:ascii="仿宋" w:eastAsia="仿宋" w:hAnsi="仿宋" w:hint="eastAsia"/>
          <w:szCs w:val="32"/>
        </w:rPr>
        <w:t>习近平总书记有关教育工作的重要论述和教育部相关工作部署与要求，认真学习校党委的相关决策部署、学院2019年党委工作要点、行政工作要点</w:t>
      </w:r>
      <w:r w:rsidR="00D84705">
        <w:rPr>
          <w:rFonts w:ascii="仿宋" w:eastAsia="仿宋" w:hAnsi="仿宋" w:hint="eastAsia"/>
          <w:szCs w:val="32"/>
        </w:rPr>
        <w:t>等（具体见附件1：</w:t>
      </w:r>
      <w:r w:rsidR="00D84705" w:rsidRPr="005D5BCC">
        <w:rPr>
          <w:rFonts w:ascii="仿宋" w:eastAsia="仿宋" w:hAnsi="仿宋" w:hint="eastAsia"/>
          <w:szCs w:val="32"/>
        </w:rPr>
        <w:t>“大学习、大讨论、大落实”活动</w:t>
      </w:r>
      <w:r w:rsidR="00D84705">
        <w:rPr>
          <w:rFonts w:ascii="仿宋" w:eastAsia="仿宋" w:hAnsi="仿宋" w:hint="eastAsia"/>
          <w:szCs w:val="32"/>
        </w:rPr>
        <w:t>学习清单）。</w:t>
      </w:r>
      <w:r w:rsidR="00D84705" w:rsidRPr="00036A2B">
        <w:rPr>
          <w:rFonts w:ascii="仿宋" w:eastAsia="仿宋" w:hAnsi="仿宋" w:hint="eastAsia"/>
          <w:szCs w:val="32"/>
        </w:rPr>
        <w:t xml:space="preserve"> </w:t>
      </w:r>
    </w:p>
    <w:p w:rsidR="006447C3" w:rsidRDefault="00036A2B" w:rsidP="00910926">
      <w:pPr>
        <w:spacing w:line="520" w:lineRule="exact"/>
        <w:ind w:firstLine="601"/>
        <w:rPr>
          <w:rFonts w:ascii="仿宋" w:eastAsia="仿宋" w:hAnsi="仿宋"/>
          <w:b/>
          <w:szCs w:val="32"/>
        </w:rPr>
      </w:pPr>
      <w:r w:rsidRPr="00910926">
        <w:rPr>
          <w:rFonts w:ascii="仿宋" w:eastAsia="仿宋" w:hAnsi="仿宋" w:hint="eastAsia"/>
          <w:b/>
          <w:szCs w:val="32"/>
        </w:rPr>
        <w:t>2.</w:t>
      </w:r>
      <w:r w:rsidR="002700E5" w:rsidRPr="00910926">
        <w:rPr>
          <w:rFonts w:ascii="仿宋" w:eastAsia="仿宋" w:hAnsi="仿宋" w:hint="eastAsia"/>
          <w:b/>
          <w:szCs w:val="32"/>
        </w:rPr>
        <w:t>深化大</w:t>
      </w:r>
      <w:r w:rsidRPr="00910926">
        <w:rPr>
          <w:rFonts w:ascii="仿宋" w:eastAsia="仿宋" w:hAnsi="仿宋" w:hint="eastAsia"/>
          <w:b/>
          <w:szCs w:val="32"/>
        </w:rPr>
        <w:t>讨论</w:t>
      </w:r>
      <w:r w:rsidR="002700E5" w:rsidRPr="00910926">
        <w:rPr>
          <w:rFonts w:ascii="仿宋" w:eastAsia="仿宋" w:hAnsi="仿宋" w:hint="eastAsia"/>
          <w:b/>
          <w:szCs w:val="32"/>
        </w:rPr>
        <w:t>，消除立德树人思想和认识误区</w:t>
      </w:r>
    </w:p>
    <w:p w:rsidR="00036A2B" w:rsidRPr="00D84705" w:rsidRDefault="00D84705" w:rsidP="00910926">
      <w:pPr>
        <w:spacing w:line="520" w:lineRule="exact"/>
        <w:ind w:firstLine="601"/>
        <w:rPr>
          <w:rFonts w:ascii="仿宋" w:eastAsia="仿宋" w:hAnsi="仿宋"/>
          <w:szCs w:val="32"/>
        </w:rPr>
      </w:pPr>
      <w:r w:rsidRPr="00D84705">
        <w:rPr>
          <w:rFonts w:ascii="仿宋" w:eastAsia="仿宋" w:hAnsi="仿宋" w:hint="eastAsia"/>
          <w:szCs w:val="32"/>
        </w:rPr>
        <w:t>要</w:t>
      </w:r>
      <w:r>
        <w:rPr>
          <w:rFonts w:ascii="仿宋" w:eastAsia="仿宋" w:hAnsi="仿宋" w:hint="eastAsia"/>
          <w:szCs w:val="32"/>
        </w:rPr>
        <w:t>围绕巡视整改反馈问题，建设一流本科教育目标，着力提升育人能力和水平等开展讨论，消除立德树人思想偏差，</w:t>
      </w:r>
      <w:r w:rsidRPr="00785501">
        <w:rPr>
          <w:rFonts w:ascii="仿宋" w:eastAsia="仿宋" w:hAnsi="仿宋" w:hint="eastAsia"/>
          <w:szCs w:val="32"/>
        </w:rPr>
        <w:t>厘清立德树人的认识误区，</w:t>
      </w:r>
      <w:r>
        <w:rPr>
          <w:rFonts w:ascii="仿宋" w:eastAsia="仿宋" w:hAnsi="仿宋" w:hint="eastAsia"/>
          <w:szCs w:val="32"/>
        </w:rPr>
        <w:t>拓展</w:t>
      </w:r>
      <w:r w:rsidRPr="00785501">
        <w:rPr>
          <w:rFonts w:ascii="仿宋" w:eastAsia="仿宋" w:hAnsi="仿宋" w:hint="eastAsia"/>
          <w:szCs w:val="32"/>
        </w:rPr>
        <w:t>落实立德树人的方式</w:t>
      </w:r>
      <w:r>
        <w:rPr>
          <w:rFonts w:ascii="仿宋" w:eastAsia="仿宋" w:hAnsi="仿宋" w:hint="eastAsia"/>
          <w:szCs w:val="32"/>
        </w:rPr>
        <w:t>和途径</w:t>
      </w:r>
      <w:r w:rsidRPr="00785501">
        <w:rPr>
          <w:rFonts w:ascii="仿宋" w:eastAsia="仿宋" w:hAnsi="仿宋" w:hint="eastAsia"/>
          <w:szCs w:val="32"/>
        </w:rPr>
        <w:t>，切实增强</w:t>
      </w:r>
      <w:r>
        <w:rPr>
          <w:rFonts w:ascii="仿宋" w:eastAsia="仿宋" w:hAnsi="仿宋" w:hint="eastAsia"/>
          <w:szCs w:val="32"/>
        </w:rPr>
        <w:t>“全员育人、全过程育人、全方位育人”</w:t>
      </w:r>
      <w:r w:rsidRPr="00785501">
        <w:rPr>
          <w:rFonts w:ascii="仿宋" w:eastAsia="仿宋" w:hAnsi="仿宋" w:hint="eastAsia"/>
          <w:szCs w:val="32"/>
        </w:rPr>
        <w:t>的合力</w:t>
      </w:r>
      <w:r>
        <w:rPr>
          <w:rFonts w:ascii="仿宋" w:eastAsia="仿宋" w:hAnsi="仿宋" w:hint="eastAsia"/>
          <w:szCs w:val="32"/>
        </w:rPr>
        <w:t>（具体见附件2：</w:t>
      </w:r>
      <w:r w:rsidR="003966E9" w:rsidRPr="005D5BCC">
        <w:rPr>
          <w:rFonts w:ascii="仿宋" w:eastAsia="仿宋" w:hAnsi="仿宋" w:hint="eastAsia"/>
          <w:szCs w:val="32"/>
        </w:rPr>
        <w:t xml:space="preserve"> </w:t>
      </w:r>
      <w:r w:rsidRPr="005D5BCC">
        <w:rPr>
          <w:rFonts w:ascii="仿宋" w:eastAsia="仿宋" w:hAnsi="仿宋" w:hint="eastAsia"/>
          <w:szCs w:val="32"/>
        </w:rPr>
        <w:t>“大学习、大讨论、大落实”活动</w:t>
      </w:r>
      <w:r>
        <w:rPr>
          <w:rFonts w:ascii="仿宋" w:eastAsia="仿宋" w:hAnsi="仿宋" w:hint="eastAsia"/>
          <w:szCs w:val="32"/>
        </w:rPr>
        <w:t>讨论</w:t>
      </w:r>
      <w:r w:rsidR="00DE4549">
        <w:rPr>
          <w:rFonts w:ascii="仿宋" w:eastAsia="仿宋" w:hAnsi="仿宋" w:hint="eastAsia"/>
          <w:szCs w:val="32"/>
        </w:rPr>
        <w:t>主题提纲</w:t>
      </w:r>
      <w:r>
        <w:rPr>
          <w:rFonts w:ascii="仿宋" w:eastAsia="仿宋" w:hAnsi="仿宋" w:hint="eastAsia"/>
          <w:szCs w:val="32"/>
        </w:rPr>
        <w:t>）。</w:t>
      </w:r>
    </w:p>
    <w:p w:rsidR="006447C3" w:rsidRDefault="00036A2B" w:rsidP="00910926">
      <w:pPr>
        <w:spacing w:line="520" w:lineRule="exact"/>
        <w:ind w:firstLine="601"/>
        <w:rPr>
          <w:rFonts w:ascii="仿宋" w:eastAsia="仿宋" w:hAnsi="仿宋"/>
          <w:b/>
          <w:szCs w:val="32"/>
        </w:rPr>
      </w:pPr>
      <w:r w:rsidRPr="00910926">
        <w:rPr>
          <w:rFonts w:ascii="仿宋" w:eastAsia="仿宋" w:hAnsi="仿宋" w:hint="eastAsia"/>
          <w:b/>
          <w:szCs w:val="32"/>
        </w:rPr>
        <w:t>3.</w:t>
      </w:r>
      <w:r w:rsidR="002700E5" w:rsidRPr="00910926">
        <w:rPr>
          <w:rFonts w:ascii="仿宋" w:eastAsia="仿宋" w:hAnsi="仿宋" w:hint="eastAsia"/>
          <w:b/>
          <w:szCs w:val="32"/>
        </w:rPr>
        <w:t>推进大</w:t>
      </w:r>
      <w:r w:rsidRPr="00910926">
        <w:rPr>
          <w:rFonts w:ascii="仿宋" w:eastAsia="仿宋" w:hAnsi="仿宋" w:hint="eastAsia"/>
          <w:b/>
          <w:szCs w:val="32"/>
        </w:rPr>
        <w:t>落实</w:t>
      </w:r>
      <w:r w:rsidR="002700E5" w:rsidRPr="00910926">
        <w:rPr>
          <w:rFonts w:ascii="仿宋" w:eastAsia="仿宋" w:hAnsi="仿宋" w:hint="eastAsia"/>
          <w:b/>
          <w:szCs w:val="32"/>
        </w:rPr>
        <w:t>，完善立德树人的体制机制</w:t>
      </w:r>
    </w:p>
    <w:p w:rsidR="00D84705" w:rsidRDefault="00D84705" w:rsidP="00910926">
      <w:pPr>
        <w:spacing w:line="520" w:lineRule="exact"/>
        <w:ind w:firstLine="601"/>
        <w:rPr>
          <w:rFonts w:ascii="仿宋" w:eastAsia="仿宋" w:hAnsi="仿宋"/>
          <w:szCs w:val="32"/>
        </w:rPr>
      </w:pPr>
      <w:r w:rsidRPr="00D84705">
        <w:rPr>
          <w:rFonts w:ascii="仿宋" w:eastAsia="仿宋" w:hAnsi="仿宋" w:hint="eastAsia"/>
          <w:szCs w:val="32"/>
        </w:rPr>
        <w:t>要</w:t>
      </w:r>
      <w:r>
        <w:rPr>
          <w:rFonts w:ascii="仿宋" w:eastAsia="仿宋" w:hAnsi="仿宋" w:hint="eastAsia"/>
          <w:szCs w:val="32"/>
        </w:rPr>
        <w:t>聚焦学校在落实立德树人根本任务中存在的薄弱环节，</w:t>
      </w:r>
      <w:r w:rsidRPr="008E33AD">
        <w:rPr>
          <w:rFonts w:ascii="仿宋" w:eastAsia="仿宋" w:hAnsi="仿宋" w:hint="eastAsia"/>
          <w:szCs w:val="32"/>
        </w:rPr>
        <w:t>将“大学习、大讨论”成果通过理念转化、观念提升、制度规范、道德养成、实践行动等</w:t>
      </w:r>
      <w:r>
        <w:rPr>
          <w:rFonts w:ascii="仿宋" w:eastAsia="仿宋" w:hAnsi="仿宋" w:hint="eastAsia"/>
          <w:szCs w:val="32"/>
        </w:rPr>
        <w:t>，做到以立德为根本，以树人为核心（具体见附件3：</w:t>
      </w:r>
      <w:r w:rsidR="003966E9" w:rsidRPr="005D5BCC">
        <w:rPr>
          <w:rFonts w:ascii="仿宋" w:eastAsia="仿宋" w:hAnsi="仿宋" w:hint="eastAsia"/>
          <w:szCs w:val="32"/>
        </w:rPr>
        <w:t xml:space="preserve"> </w:t>
      </w:r>
      <w:r w:rsidRPr="005D5BCC">
        <w:rPr>
          <w:rFonts w:ascii="仿宋" w:eastAsia="仿宋" w:hAnsi="仿宋" w:hint="eastAsia"/>
          <w:szCs w:val="32"/>
        </w:rPr>
        <w:t>“大学习、大讨论、大落实”活动</w:t>
      </w:r>
      <w:r>
        <w:rPr>
          <w:rFonts w:ascii="仿宋" w:eastAsia="仿宋" w:hAnsi="仿宋" w:hint="eastAsia"/>
          <w:szCs w:val="32"/>
        </w:rPr>
        <w:t>对照落实清单）。</w:t>
      </w:r>
    </w:p>
    <w:p w:rsidR="00036A2B" w:rsidRPr="00910926" w:rsidRDefault="00036A2B" w:rsidP="00910926">
      <w:pPr>
        <w:spacing w:line="520" w:lineRule="exact"/>
        <w:ind w:firstLine="601"/>
        <w:rPr>
          <w:rFonts w:ascii="仿宋" w:eastAsia="仿宋" w:hAnsi="仿宋"/>
          <w:b/>
          <w:szCs w:val="32"/>
        </w:rPr>
      </w:pPr>
      <w:r w:rsidRPr="00910926">
        <w:rPr>
          <w:rFonts w:ascii="仿宋" w:eastAsia="仿宋" w:hAnsi="仿宋" w:hint="eastAsia"/>
          <w:b/>
          <w:szCs w:val="32"/>
        </w:rPr>
        <w:t>二、</w:t>
      </w:r>
      <w:r w:rsidR="00D84705" w:rsidRPr="00910926">
        <w:rPr>
          <w:rFonts w:ascii="仿宋" w:eastAsia="仿宋" w:hAnsi="仿宋" w:hint="eastAsia"/>
          <w:b/>
          <w:szCs w:val="32"/>
        </w:rPr>
        <w:t>进度安排</w:t>
      </w:r>
    </w:p>
    <w:p w:rsidR="004D1D74" w:rsidRPr="00910926" w:rsidRDefault="005C1989" w:rsidP="00910926">
      <w:pPr>
        <w:spacing w:line="520" w:lineRule="exact"/>
        <w:ind w:firstLine="601"/>
        <w:rPr>
          <w:rFonts w:ascii="仿宋" w:eastAsia="仿宋" w:hAnsi="仿宋"/>
          <w:b/>
          <w:szCs w:val="32"/>
        </w:rPr>
      </w:pPr>
      <w:r>
        <w:rPr>
          <w:rFonts w:ascii="仿宋" w:eastAsia="仿宋" w:hAnsi="仿宋" w:hint="eastAsia"/>
          <w:b/>
          <w:szCs w:val="32"/>
        </w:rPr>
        <w:lastRenderedPageBreak/>
        <w:t>1.</w:t>
      </w:r>
      <w:r w:rsidRPr="00BB2425">
        <w:rPr>
          <w:rFonts w:ascii="仿宋" w:eastAsia="仿宋" w:hAnsi="仿宋" w:hint="eastAsia"/>
          <w:b/>
          <w:szCs w:val="32"/>
        </w:rPr>
        <w:t>第一阶段（</w:t>
      </w:r>
      <w:r w:rsidR="00C774F9">
        <w:rPr>
          <w:rFonts w:ascii="仿宋" w:eastAsia="仿宋" w:hAnsi="仿宋" w:hint="eastAsia"/>
          <w:b/>
          <w:szCs w:val="32"/>
        </w:rPr>
        <w:t>4月1</w:t>
      </w:r>
      <w:r w:rsidR="00F4139F">
        <w:rPr>
          <w:rFonts w:ascii="仿宋" w:eastAsia="仿宋" w:hAnsi="仿宋" w:hint="eastAsia"/>
          <w:b/>
          <w:szCs w:val="32"/>
        </w:rPr>
        <w:t>7</w:t>
      </w:r>
      <w:r w:rsidR="00C774F9">
        <w:rPr>
          <w:rFonts w:ascii="仿宋" w:eastAsia="仿宋" w:hAnsi="仿宋" w:hint="eastAsia"/>
          <w:b/>
          <w:szCs w:val="32"/>
        </w:rPr>
        <w:t>日-</w:t>
      </w:r>
      <w:r>
        <w:rPr>
          <w:rFonts w:ascii="仿宋" w:eastAsia="仿宋" w:hAnsi="仿宋" w:hint="eastAsia"/>
          <w:b/>
          <w:szCs w:val="32"/>
        </w:rPr>
        <w:t>7月15</w:t>
      </w:r>
      <w:r w:rsidR="00C774F9">
        <w:rPr>
          <w:rFonts w:ascii="仿宋" w:eastAsia="仿宋" w:hAnsi="仿宋" w:hint="eastAsia"/>
          <w:b/>
          <w:szCs w:val="32"/>
        </w:rPr>
        <w:t>日</w:t>
      </w:r>
      <w:r w:rsidRPr="00BB2425">
        <w:rPr>
          <w:rFonts w:ascii="仿宋" w:eastAsia="仿宋" w:hAnsi="仿宋" w:hint="eastAsia"/>
          <w:b/>
          <w:szCs w:val="32"/>
        </w:rPr>
        <w:t>）</w:t>
      </w:r>
      <w:r w:rsidR="002700E5" w:rsidRPr="00910926">
        <w:rPr>
          <w:rFonts w:ascii="仿宋" w:eastAsia="仿宋" w:hAnsi="仿宋" w:hint="eastAsia"/>
          <w:b/>
          <w:szCs w:val="32"/>
        </w:rPr>
        <w:t>提高认识，认真</w:t>
      </w:r>
      <w:r w:rsidR="00D84705" w:rsidRPr="00910926">
        <w:rPr>
          <w:rFonts w:ascii="仿宋" w:eastAsia="仿宋" w:hAnsi="仿宋" w:hint="eastAsia"/>
          <w:b/>
          <w:szCs w:val="32"/>
        </w:rPr>
        <w:t>组织学习</w:t>
      </w:r>
      <w:r w:rsidR="001F440E" w:rsidRPr="00910926">
        <w:rPr>
          <w:rFonts w:ascii="仿宋" w:eastAsia="仿宋" w:hAnsi="仿宋" w:hint="eastAsia"/>
          <w:b/>
          <w:szCs w:val="32"/>
        </w:rPr>
        <w:t>研讨</w:t>
      </w:r>
    </w:p>
    <w:p w:rsidR="003A17E9" w:rsidRDefault="00C30879" w:rsidP="003A17E9">
      <w:pPr>
        <w:spacing w:line="520" w:lineRule="exact"/>
        <w:ind w:firstLine="601"/>
        <w:rPr>
          <w:rFonts w:ascii="仿宋" w:eastAsia="仿宋" w:hAnsi="仿宋"/>
          <w:szCs w:val="32"/>
        </w:rPr>
      </w:pPr>
      <w:r>
        <w:rPr>
          <w:rFonts w:ascii="仿宋" w:eastAsia="仿宋" w:hAnsi="仿宋" w:hint="eastAsia"/>
          <w:szCs w:val="32"/>
        </w:rPr>
        <w:t>要</w:t>
      </w:r>
      <w:r w:rsidR="002700E5" w:rsidRPr="002700E5">
        <w:rPr>
          <w:rFonts w:ascii="仿宋" w:eastAsia="仿宋" w:hAnsi="仿宋" w:hint="eastAsia"/>
          <w:szCs w:val="32"/>
        </w:rPr>
        <w:t>从</w:t>
      </w:r>
      <w:r w:rsidR="002700E5">
        <w:rPr>
          <w:rFonts w:ascii="仿宋" w:eastAsia="仿宋" w:hAnsi="仿宋" w:hint="eastAsia"/>
          <w:szCs w:val="32"/>
        </w:rPr>
        <w:t>履行新时代高等教育的使命担当，</w:t>
      </w:r>
      <w:r w:rsidR="002700E5" w:rsidRPr="002700E5">
        <w:rPr>
          <w:rFonts w:ascii="仿宋" w:eastAsia="仿宋" w:hAnsi="仿宋" w:hint="eastAsia"/>
          <w:szCs w:val="32"/>
        </w:rPr>
        <w:t>深化巡视</w:t>
      </w:r>
      <w:r w:rsidR="002700E5">
        <w:rPr>
          <w:rFonts w:ascii="仿宋" w:eastAsia="仿宋" w:hAnsi="仿宋" w:hint="eastAsia"/>
          <w:szCs w:val="32"/>
        </w:rPr>
        <w:t>整改写好教育“奋进之笔”的高度，提高政治站位，</w:t>
      </w:r>
      <w:r w:rsidR="004D1D74">
        <w:rPr>
          <w:rFonts w:ascii="仿宋" w:eastAsia="仿宋" w:hAnsi="仿宋" w:hint="eastAsia"/>
          <w:szCs w:val="32"/>
        </w:rPr>
        <w:t>认真</w:t>
      </w:r>
      <w:r w:rsidR="00180757">
        <w:rPr>
          <w:rFonts w:ascii="仿宋" w:eastAsia="仿宋" w:hAnsi="仿宋" w:hint="eastAsia"/>
          <w:szCs w:val="32"/>
        </w:rPr>
        <w:t>完成学习研讨活动。</w:t>
      </w:r>
    </w:p>
    <w:p w:rsidR="004D1D74" w:rsidRDefault="004D1D74" w:rsidP="003A17E9">
      <w:pPr>
        <w:spacing w:line="520" w:lineRule="exact"/>
        <w:ind w:firstLine="601"/>
        <w:rPr>
          <w:rFonts w:ascii="仿宋" w:eastAsia="仿宋" w:hAnsi="仿宋"/>
          <w:szCs w:val="32"/>
        </w:rPr>
      </w:pPr>
      <w:r w:rsidRPr="00180757">
        <w:rPr>
          <w:rFonts w:ascii="仿宋" w:eastAsia="仿宋" w:hAnsi="仿宋" w:hint="eastAsia"/>
          <w:szCs w:val="32"/>
        </w:rPr>
        <w:t>学院党委中心组将</w:t>
      </w:r>
      <w:r w:rsidR="003A17E9">
        <w:rPr>
          <w:rFonts w:ascii="仿宋" w:eastAsia="仿宋" w:hAnsi="仿宋" w:hint="eastAsia"/>
          <w:szCs w:val="32"/>
        </w:rPr>
        <w:t>按照活动要求，结合学校《两级党委理论学习中心组2019年理论学习安排》，</w:t>
      </w:r>
      <w:proofErr w:type="gramStart"/>
      <w:r>
        <w:rPr>
          <w:rFonts w:ascii="仿宋" w:eastAsia="仿宋" w:hAnsi="仿宋" w:hint="eastAsia"/>
          <w:szCs w:val="32"/>
        </w:rPr>
        <w:t>以上率</w:t>
      </w:r>
      <w:proofErr w:type="gramEnd"/>
      <w:r w:rsidR="00B42FAC">
        <w:rPr>
          <w:rFonts w:ascii="仿宋" w:eastAsia="仿宋" w:hAnsi="仿宋" w:hint="eastAsia"/>
          <w:szCs w:val="32"/>
        </w:rPr>
        <w:t>下率先</w:t>
      </w:r>
      <w:r w:rsidRPr="00180757">
        <w:rPr>
          <w:rFonts w:ascii="仿宋" w:eastAsia="仿宋" w:hAnsi="仿宋" w:hint="eastAsia"/>
          <w:szCs w:val="32"/>
        </w:rPr>
        <w:t>全面开展</w:t>
      </w:r>
      <w:r>
        <w:rPr>
          <w:rFonts w:ascii="仿宋" w:eastAsia="仿宋" w:hAnsi="仿宋" w:hint="eastAsia"/>
          <w:szCs w:val="32"/>
        </w:rPr>
        <w:t>活动。各单位要</w:t>
      </w:r>
      <w:r w:rsidR="003A17E9">
        <w:rPr>
          <w:rFonts w:ascii="仿宋" w:eastAsia="仿宋" w:hAnsi="仿宋" w:hint="eastAsia"/>
          <w:szCs w:val="32"/>
        </w:rPr>
        <w:t>根据学习内容和研讨主题，</w:t>
      </w:r>
      <w:r>
        <w:rPr>
          <w:rFonts w:ascii="仿宋" w:eastAsia="仿宋" w:hAnsi="仿宋" w:hint="eastAsia"/>
          <w:szCs w:val="32"/>
        </w:rPr>
        <w:t>制定出学习计划，充分利用党支部“三会一课”、教职工政治理论学习、主题班会等多种形式，认真组织学习研讨活动。学院党委将按照党委委员联系支部，领导班子联系系、所（中心）工作安排，检查督促学习研讨开展情况。</w:t>
      </w:r>
    </w:p>
    <w:p w:rsidR="004D1D74" w:rsidRPr="00910926" w:rsidRDefault="005C1989" w:rsidP="00910926">
      <w:pPr>
        <w:spacing w:line="520" w:lineRule="exact"/>
        <w:ind w:firstLine="601"/>
        <w:rPr>
          <w:rFonts w:ascii="仿宋" w:eastAsia="仿宋" w:hAnsi="仿宋"/>
          <w:b/>
          <w:szCs w:val="32"/>
        </w:rPr>
      </w:pPr>
      <w:r>
        <w:rPr>
          <w:rFonts w:ascii="仿宋" w:eastAsia="仿宋" w:hAnsi="仿宋" w:hint="eastAsia"/>
          <w:b/>
          <w:szCs w:val="32"/>
        </w:rPr>
        <w:t>2.</w:t>
      </w:r>
      <w:r w:rsidRPr="000A5F5F">
        <w:rPr>
          <w:rFonts w:ascii="仿宋" w:eastAsia="仿宋" w:hAnsi="仿宋" w:hint="eastAsia"/>
          <w:b/>
          <w:szCs w:val="32"/>
        </w:rPr>
        <w:t>第二阶段（</w:t>
      </w:r>
      <w:r w:rsidR="00C774F9">
        <w:rPr>
          <w:rFonts w:ascii="仿宋" w:eastAsia="仿宋" w:hAnsi="仿宋" w:hint="eastAsia"/>
          <w:b/>
          <w:szCs w:val="32"/>
        </w:rPr>
        <w:t>7月15日-</w:t>
      </w:r>
      <w:r>
        <w:rPr>
          <w:rFonts w:ascii="仿宋" w:eastAsia="仿宋" w:hAnsi="仿宋" w:hint="eastAsia"/>
          <w:b/>
          <w:szCs w:val="32"/>
        </w:rPr>
        <w:t>9</w:t>
      </w:r>
      <w:r w:rsidRPr="000A5F5F">
        <w:rPr>
          <w:rFonts w:ascii="仿宋" w:eastAsia="仿宋" w:hAnsi="仿宋" w:hint="eastAsia"/>
          <w:b/>
          <w:szCs w:val="32"/>
        </w:rPr>
        <w:t>月</w:t>
      </w:r>
      <w:r w:rsidR="00C774F9">
        <w:rPr>
          <w:rFonts w:ascii="仿宋" w:eastAsia="仿宋" w:hAnsi="仿宋" w:hint="eastAsia"/>
          <w:b/>
          <w:szCs w:val="32"/>
        </w:rPr>
        <w:t>30日</w:t>
      </w:r>
      <w:r w:rsidRPr="000A5F5F">
        <w:rPr>
          <w:rFonts w:ascii="仿宋" w:eastAsia="仿宋" w:hAnsi="仿宋" w:hint="eastAsia"/>
          <w:b/>
          <w:szCs w:val="32"/>
        </w:rPr>
        <w:t>）</w:t>
      </w:r>
      <w:r w:rsidR="001F440E" w:rsidRPr="00910926">
        <w:rPr>
          <w:rFonts w:ascii="仿宋" w:eastAsia="仿宋" w:hAnsi="仿宋" w:hint="eastAsia"/>
          <w:b/>
          <w:szCs w:val="32"/>
        </w:rPr>
        <w:t>深化</w:t>
      </w:r>
      <w:r w:rsidR="00D84705" w:rsidRPr="00910926">
        <w:rPr>
          <w:rFonts w:ascii="仿宋" w:eastAsia="仿宋" w:hAnsi="仿宋" w:hint="eastAsia"/>
          <w:b/>
          <w:szCs w:val="32"/>
        </w:rPr>
        <w:t>研讨，</w:t>
      </w:r>
      <w:r w:rsidR="001F440E" w:rsidRPr="00910926">
        <w:rPr>
          <w:rFonts w:ascii="仿宋" w:eastAsia="仿宋" w:hAnsi="仿宋" w:hint="eastAsia"/>
          <w:b/>
          <w:szCs w:val="32"/>
        </w:rPr>
        <w:t>全面</w:t>
      </w:r>
      <w:r w:rsidR="00D84705" w:rsidRPr="00910926">
        <w:rPr>
          <w:rFonts w:ascii="仿宋" w:eastAsia="仿宋" w:hAnsi="仿宋" w:hint="eastAsia"/>
          <w:b/>
          <w:szCs w:val="32"/>
        </w:rPr>
        <w:t>推进</w:t>
      </w:r>
      <w:r w:rsidR="001F440E" w:rsidRPr="00910926">
        <w:rPr>
          <w:rFonts w:ascii="仿宋" w:eastAsia="仿宋" w:hAnsi="仿宋" w:hint="eastAsia"/>
          <w:b/>
          <w:szCs w:val="32"/>
        </w:rPr>
        <w:t>整改</w:t>
      </w:r>
      <w:r w:rsidR="00D84705" w:rsidRPr="00910926">
        <w:rPr>
          <w:rFonts w:ascii="仿宋" w:eastAsia="仿宋" w:hAnsi="仿宋" w:hint="eastAsia"/>
          <w:b/>
          <w:szCs w:val="32"/>
        </w:rPr>
        <w:t>落实</w:t>
      </w:r>
    </w:p>
    <w:p w:rsidR="00910926" w:rsidRPr="00910926" w:rsidRDefault="00B97DE2" w:rsidP="00910926">
      <w:pPr>
        <w:spacing w:line="520" w:lineRule="exact"/>
        <w:ind w:firstLine="601"/>
        <w:rPr>
          <w:rFonts w:ascii="仿宋" w:eastAsia="仿宋" w:hAnsi="仿宋"/>
          <w:szCs w:val="32"/>
        </w:rPr>
      </w:pPr>
      <w:r w:rsidRPr="00B97DE2">
        <w:rPr>
          <w:rFonts w:ascii="仿宋" w:eastAsia="仿宋" w:hAnsi="仿宋" w:hint="eastAsia"/>
          <w:szCs w:val="32"/>
        </w:rPr>
        <w:t>要</w:t>
      </w:r>
      <w:r>
        <w:rPr>
          <w:rFonts w:ascii="仿宋" w:eastAsia="仿宋" w:hAnsi="仿宋" w:hint="eastAsia"/>
          <w:szCs w:val="32"/>
        </w:rPr>
        <w:t>结合“大学习”活动成效</w:t>
      </w:r>
      <w:r w:rsidR="004D1D74">
        <w:rPr>
          <w:rFonts w:ascii="仿宋" w:eastAsia="仿宋" w:hAnsi="仿宋" w:hint="eastAsia"/>
          <w:szCs w:val="32"/>
        </w:rPr>
        <w:t>，</w:t>
      </w:r>
      <w:r w:rsidR="00910926">
        <w:rPr>
          <w:rFonts w:ascii="仿宋" w:eastAsia="仿宋" w:hAnsi="仿宋" w:hint="eastAsia"/>
          <w:szCs w:val="32"/>
        </w:rPr>
        <w:t>对照研讨落实主题清单，</w:t>
      </w:r>
      <w:r>
        <w:rPr>
          <w:rFonts w:ascii="仿宋" w:eastAsia="仿宋" w:hAnsi="仿宋" w:hint="eastAsia"/>
          <w:szCs w:val="32"/>
        </w:rPr>
        <w:t>进一步</w:t>
      </w:r>
      <w:r w:rsidR="00910926">
        <w:rPr>
          <w:rFonts w:ascii="仿宋" w:eastAsia="仿宋" w:hAnsi="仿宋" w:hint="eastAsia"/>
          <w:szCs w:val="32"/>
        </w:rPr>
        <w:t>探讨</w:t>
      </w:r>
      <w:r w:rsidRPr="00D81608">
        <w:rPr>
          <w:rFonts w:ascii="仿宋" w:eastAsia="仿宋" w:hAnsi="仿宋" w:hint="eastAsia"/>
          <w:szCs w:val="32"/>
        </w:rPr>
        <w:t>推进立德树人落地生根</w:t>
      </w:r>
      <w:r>
        <w:rPr>
          <w:rFonts w:ascii="仿宋" w:eastAsia="仿宋" w:hAnsi="仿宋" w:hint="eastAsia"/>
          <w:szCs w:val="32"/>
        </w:rPr>
        <w:t>的工作举措、建议</w:t>
      </w:r>
      <w:r w:rsidR="004D1D74">
        <w:rPr>
          <w:rFonts w:ascii="仿宋" w:eastAsia="仿宋" w:hAnsi="仿宋" w:hint="eastAsia"/>
          <w:szCs w:val="32"/>
        </w:rPr>
        <w:t>等</w:t>
      </w:r>
      <w:r w:rsidR="001F440E">
        <w:rPr>
          <w:rFonts w:ascii="仿宋" w:eastAsia="仿宋" w:hAnsi="仿宋" w:hint="eastAsia"/>
          <w:szCs w:val="32"/>
        </w:rPr>
        <w:t>。</w:t>
      </w:r>
    </w:p>
    <w:p w:rsidR="004D1D74" w:rsidRDefault="004D1D74" w:rsidP="00910926">
      <w:pPr>
        <w:spacing w:line="520" w:lineRule="exact"/>
        <w:ind w:firstLine="601"/>
        <w:rPr>
          <w:rFonts w:ascii="仿宋" w:eastAsia="仿宋" w:hAnsi="仿宋"/>
          <w:szCs w:val="32"/>
        </w:rPr>
      </w:pPr>
      <w:r w:rsidRPr="00180757">
        <w:rPr>
          <w:rFonts w:ascii="仿宋" w:eastAsia="仿宋" w:hAnsi="仿宋" w:hint="eastAsia"/>
          <w:szCs w:val="32"/>
        </w:rPr>
        <w:t>学院党委</w:t>
      </w:r>
      <w:r>
        <w:rPr>
          <w:rFonts w:ascii="仿宋" w:eastAsia="仿宋" w:hAnsi="仿宋" w:hint="eastAsia"/>
          <w:szCs w:val="32"/>
        </w:rPr>
        <w:t>将按照</w:t>
      </w:r>
      <w:r w:rsidR="00E003B8">
        <w:rPr>
          <w:rFonts w:ascii="仿宋" w:eastAsia="仿宋" w:hAnsi="仿宋" w:hint="eastAsia"/>
          <w:szCs w:val="32"/>
        </w:rPr>
        <w:t>深化巡视整改工作要求，结合“大学习”开展情况，进一步补充完善整改</w:t>
      </w:r>
      <w:r>
        <w:rPr>
          <w:rFonts w:ascii="仿宋" w:eastAsia="仿宋" w:hAnsi="仿宋" w:hint="eastAsia"/>
          <w:szCs w:val="32"/>
        </w:rPr>
        <w:t>任务清单，推进“大落实”工作要求。</w:t>
      </w:r>
    </w:p>
    <w:p w:rsidR="001F440E" w:rsidRDefault="004D1D74" w:rsidP="00910926">
      <w:pPr>
        <w:spacing w:line="520" w:lineRule="exact"/>
        <w:ind w:firstLine="601"/>
        <w:rPr>
          <w:rFonts w:ascii="仿宋" w:eastAsia="仿宋" w:hAnsi="仿宋"/>
          <w:szCs w:val="32"/>
        </w:rPr>
      </w:pPr>
      <w:r w:rsidRPr="001A7DC9">
        <w:rPr>
          <w:rFonts w:ascii="仿宋" w:eastAsia="仿宋" w:hAnsi="仿宋" w:hint="eastAsia"/>
          <w:szCs w:val="32"/>
        </w:rPr>
        <w:t>各</w:t>
      </w:r>
      <w:r>
        <w:rPr>
          <w:rFonts w:ascii="仿宋" w:eastAsia="仿宋" w:hAnsi="仿宋" w:hint="eastAsia"/>
          <w:szCs w:val="32"/>
        </w:rPr>
        <w:t>党支部要</w:t>
      </w:r>
      <w:r w:rsidR="001F440E">
        <w:rPr>
          <w:rFonts w:ascii="仿宋" w:eastAsia="仿宋" w:hAnsi="仿宋" w:hint="eastAsia"/>
          <w:szCs w:val="32"/>
        </w:rPr>
        <w:t>结合“大学习”学习研讨交流的问题，补充完善</w:t>
      </w:r>
      <w:r>
        <w:rPr>
          <w:rFonts w:ascii="仿宋" w:eastAsia="仿宋" w:hAnsi="仿宋" w:hint="eastAsia"/>
          <w:szCs w:val="32"/>
        </w:rPr>
        <w:t>专题组织生活会和党员民主评议党员工作</w:t>
      </w:r>
      <w:r w:rsidR="001F440E">
        <w:rPr>
          <w:rFonts w:ascii="仿宋" w:eastAsia="仿宋" w:hAnsi="仿宋" w:hint="eastAsia"/>
          <w:szCs w:val="32"/>
        </w:rPr>
        <w:t>问题查摆清单，与</w:t>
      </w:r>
      <w:r>
        <w:rPr>
          <w:rFonts w:ascii="仿宋" w:eastAsia="仿宋" w:hAnsi="仿宋" w:hint="eastAsia"/>
          <w:szCs w:val="32"/>
        </w:rPr>
        <w:t>所在单位共同推进落实问题的整改。</w:t>
      </w:r>
      <w:r w:rsidR="001F440E">
        <w:rPr>
          <w:rFonts w:ascii="仿宋" w:eastAsia="仿宋" w:hAnsi="仿宋" w:hint="eastAsia"/>
          <w:szCs w:val="32"/>
        </w:rPr>
        <w:t>党政综合办公室要配合各单位</w:t>
      </w:r>
      <w:r w:rsidR="001F440E" w:rsidRPr="00044071">
        <w:rPr>
          <w:rFonts w:ascii="仿宋" w:eastAsia="仿宋" w:hAnsi="仿宋" w:hint="eastAsia"/>
          <w:szCs w:val="32"/>
        </w:rPr>
        <w:t>充分运用</w:t>
      </w:r>
      <w:r w:rsidR="001F440E">
        <w:rPr>
          <w:rFonts w:ascii="仿宋" w:eastAsia="仿宋" w:hAnsi="仿宋" w:hint="eastAsia"/>
          <w:szCs w:val="32"/>
        </w:rPr>
        <w:t>活动</w:t>
      </w:r>
      <w:r w:rsidR="001F440E" w:rsidRPr="00044071">
        <w:rPr>
          <w:rFonts w:ascii="仿宋" w:eastAsia="仿宋" w:hAnsi="仿宋" w:hint="eastAsia"/>
          <w:szCs w:val="32"/>
        </w:rPr>
        <w:t>成果，及时总结推广好的经验做法，</w:t>
      </w:r>
      <w:r w:rsidR="001F440E">
        <w:rPr>
          <w:rFonts w:ascii="仿宋" w:eastAsia="仿宋" w:hAnsi="仿宋" w:hint="eastAsia"/>
          <w:szCs w:val="32"/>
        </w:rPr>
        <w:t>并把行之有效的好方法转化为制度安排。</w:t>
      </w:r>
    </w:p>
    <w:p w:rsidR="001F440E" w:rsidRPr="00910926" w:rsidRDefault="00253C49" w:rsidP="005C1989">
      <w:pPr>
        <w:spacing w:line="520" w:lineRule="exact"/>
        <w:ind w:firstLine="601"/>
        <w:rPr>
          <w:rFonts w:ascii="仿宋" w:eastAsia="仿宋" w:hAnsi="仿宋"/>
          <w:b/>
          <w:szCs w:val="32"/>
        </w:rPr>
      </w:pPr>
      <w:r>
        <w:rPr>
          <w:rFonts w:ascii="仿宋" w:eastAsia="仿宋" w:hAnsi="仿宋" w:hint="eastAsia"/>
          <w:b/>
          <w:szCs w:val="32"/>
        </w:rPr>
        <w:t>3</w:t>
      </w:r>
      <w:r w:rsidR="005C1989">
        <w:rPr>
          <w:rFonts w:ascii="仿宋" w:eastAsia="仿宋" w:hAnsi="仿宋" w:hint="eastAsia"/>
          <w:b/>
          <w:szCs w:val="32"/>
        </w:rPr>
        <w:t>.第三</w:t>
      </w:r>
      <w:r w:rsidR="005C1989" w:rsidRPr="000A5F5F">
        <w:rPr>
          <w:rFonts w:ascii="仿宋" w:eastAsia="仿宋" w:hAnsi="仿宋" w:hint="eastAsia"/>
          <w:b/>
          <w:szCs w:val="32"/>
        </w:rPr>
        <w:t>阶段（</w:t>
      </w:r>
      <w:r w:rsidR="00C774F9">
        <w:rPr>
          <w:rFonts w:ascii="仿宋" w:eastAsia="仿宋" w:hAnsi="仿宋" w:hint="eastAsia"/>
          <w:b/>
          <w:szCs w:val="32"/>
        </w:rPr>
        <w:t>10月1日—</w:t>
      </w:r>
      <w:r w:rsidR="005C1989">
        <w:rPr>
          <w:rFonts w:ascii="仿宋" w:eastAsia="仿宋" w:hAnsi="仿宋" w:hint="eastAsia"/>
          <w:b/>
          <w:szCs w:val="32"/>
        </w:rPr>
        <w:t>10</w:t>
      </w:r>
      <w:r w:rsidR="005C1989" w:rsidRPr="000A5F5F">
        <w:rPr>
          <w:rFonts w:ascii="仿宋" w:eastAsia="仿宋" w:hAnsi="仿宋" w:hint="eastAsia"/>
          <w:b/>
          <w:szCs w:val="32"/>
        </w:rPr>
        <w:t>月</w:t>
      </w:r>
      <w:r w:rsidR="005C1989">
        <w:rPr>
          <w:rFonts w:ascii="仿宋" w:eastAsia="仿宋" w:hAnsi="仿宋" w:hint="eastAsia"/>
          <w:b/>
          <w:szCs w:val="32"/>
        </w:rPr>
        <w:t>1</w:t>
      </w:r>
      <w:r w:rsidR="00C30879">
        <w:rPr>
          <w:rFonts w:ascii="仿宋" w:eastAsia="仿宋" w:hAnsi="仿宋" w:hint="eastAsia"/>
          <w:b/>
          <w:szCs w:val="32"/>
        </w:rPr>
        <w:t>5</w:t>
      </w:r>
      <w:r w:rsidR="00C774F9">
        <w:rPr>
          <w:rFonts w:ascii="仿宋" w:eastAsia="仿宋" w:hAnsi="仿宋" w:hint="eastAsia"/>
          <w:b/>
          <w:szCs w:val="32"/>
        </w:rPr>
        <w:t>日</w:t>
      </w:r>
      <w:r w:rsidR="005C1989" w:rsidRPr="000A5F5F">
        <w:rPr>
          <w:rFonts w:ascii="仿宋" w:eastAsia="仿宋" w:hAnsi="仿宋" w:hint="eastAsia"/>
          <w:b/>
          <w:szCs w:val="32"/>
        </w:rPr>
        <w:t>）</w:t>
      </w:r>
      <w:r w:rsidR="00D84705" w:rsidRPr="00910926">
        <w:rPr>
          <w:rFonts w:ascii="仿宋" w:eastAsia="仿宋" w:hAnsi="仿宋" w:hint="eastAsia"/>
          <w:b/>
          <w:szCs w:val="32"/>
        </w:rPr>
        <w:t>全面总结</w:t>
      </w:r>
      <w:r w:rsidR="005C1989">
        <w:rPr>
          <w:rFonts w:ascii="仿宋" w:eastAsia="仿宋" w:hAnsi="仿宋" w:hint="eastAsia"/>
          <w:b/>
          <w:szCs w:val="32"/>
        </w:rPr>
        <w:t>回顾</w:t>
      </w:r>
      <w:r w:rsidR="00D84705" w:rsidRPr="00910926">
        <w:rPr>
          <w:rFonts w:ascii="仿宋" w:eastAsia="仿宋" w:hAnsi="仿宋" w:hint="eastAsia"/>
          <w:b/>
          <w:szCs w:val="32"/>
        </w:rPr>
        <w:t>，</w:t>
      </w:r>
      <w:r w:rsidR="002700E5" w:rsidRPr="00910926">
        <w:rPr>
          <w:rFonts w:ascii="仿宋" w:eastAsia="仿宋" w:hAnsi="仿宋" w:hint="eastAsia"/>
          <w:b/>
          <w:szCs w:val="32"/>
        </w:rPr>
        <w:t>及时报送</w:t>
      </w:r>
      <w:r w:rsidR="00910926" w:rsidRPr="00910926">
        <w:rPr>
          <w:rFonts w:ascii="仿宋" w:eastAsia="仿宋" w:hAnsi="仿宋" w:hint="eastAsia"/>
          <w:b/>
          <w:szCs w:val="32"/>
        </w:rPr>
        <w:t>活动进展情况</w:t>
      </w:r>
    </w:p>
    <w:p w:rsidR="003A17E9" w:rsidRDefault="001F440E" w:rsidP="003A17E9">
      <w:pPr>
        <w:spacing w:line="520" w:lineRule="exact"/>
        <w:ind w:firstLine="601"/>
        <w:rPr>
          <w:rFonts w:ascii="仿宋" w:eastAsia="仿宋" w:hAnsi="仿宋"/>
          <w:szCs w:val="32"/>
        </w:rPr>
      </w:pPr>
      <w:r>
        <w:rPr>
          <w:rFonts w:ascii="仿宋" w:eastAsia="仿宋" w:hAnsi="仿宋" w:hint="eastAsia"/>
          <w:szCs w:val="32"/>
        </w:rPr>
        <w:t>各单位要将活动形成总结报告，</w:t>
      </w:r>
      <w:r w:rsidR="003A17E9">
        <w:rPr>
          <w:rFonts w:ascii="仿宋" w:eastAsia="仿宋" w:hAnsi="仿宋" w:hint="eastAsia"/>
          <w:szCs w:val="32"/>
        </w:rPr>
        <w:t>10月1</w:t>
      </w:r>
      <w:r w:rsidR="00C30879">
        <w:rPr>
          <w:rFonts w:ascii="仿宋" w:eastAsia="仿宋" w:hAnsi="仿宋" w:hint="eastAsia"/>
          <w:szCs w:val="32"/>
        </w:rPr>
        <w:t>5</w:t>
      </w:r>
      <w:r w:rsidR="003A17E9">
        <w:rPr>
          <w:rFonts w:ascii="仿宋" w:eastAsia="仿宋" w:hAnsi="仿宋" w:hint="eastAsia"/>
          <w:szCs w:val="32"/>
        </w:rPr>
        <w:t>日前</w:t>
      </w:r>
      <w:r>
        <w:rPr>
          <w:rFonts w:ascii="仿宋" w:eastAsia="仿宋" w:hAnsi="仿宋" w:hint="eastAsia"/>
          <w:szCs w:val="32"/>
        </w:rPr>
        <w:t>统一以党支部名义报送。</w:t>
      </w:r>
      <w:r w:rsidR="003A17E9">
        <w:rPr>
          <w:rFonts w:ascii="仿宋" w:eastAsia="仿宋" w:hAnsi="仿宋" w:hint="eastAsia"/>
          <w:szCs w:val="32"/>
        </w:rPr>
        <w:t>要</w:t>
      </w:r>
      <w:r>
        <w:rPr>
          <w:rFonts w:ascii="仿宋" w:eastAsia="仿宋" w:hAnsi="仿宋" w:hint="eastAsia"/>
          <w:szCs w:val="32"/>
        </w:rPr>
        <w:t>重点</w:t>
      </w:r>
      <w:r w:rsidR="003A17E9">
        <w:rPr>
          <w:rFonts w:ascii="仿宋" w:eastAsia="仿宋" w:hAnsi="仿宋" w:hint="eastAsia"/>
          <w:szCs w:val="32"/>
        </w:rPr>
        <w:t>报告</w:t>
      </w:r>
      <w:r>
        <w:rPr>
          <w:rFonts w:ascii="仿宋" w:eastAsia="仿宋" w:hAnsi="仿宋" w:hint="eastAsia"/>
          <w:szCs w:val="32"/>
        </w:rPr>
        <w:t>活动</w:t>
      </w:r>
      <w:r w:rsidR="003A17E9">
        <w:rPr>
          <w:rFonts w:ascii="仿宋" w:eastAsia="仿宋" w:hAnsi="仿宋" w:hint="eastAsia"/>
          <w:szCs w:val="32"/>
        </w:rPr>
        <w:t>的学习研讨</w:t>
      </w:r>
      <w:r>
        <w:rPr>
          <w:rFonts w:ascii="仿宋" w:eastAsia="仿宋" w:hAnsi="仿宋" w:hint="eastAsia"/>
          <w:szCs w:val="32"/>
        </w:rPr>
        <w:t>安排、</w:t>
      </w:r>
      <w:r w:rsidR="003A17E9">
        <w:rPr>
          <w:rFonts w:ascii="仿宋" w:eastAsia="仿宋" w:hAnsi="仿宋" w:hint="eastAsia"/>
          <w:szCs w:val="32"/>
        </w:rPr>
        <w:t>形成的问题清单、得出的工作方案，提出的工作意见和建议等。</w:t>
      </w:r>
    </w:p>
    <w:p w:rsidR="00455C50" w:rsidRPr="00910926" w:rsidRDefault="00DE4549" w:rsidP="00910926">
      <w:pPr>
        <w:spacing w:line="520" w:lineRule="exact"/>
        <w:ind w:firstLine="601"/>
        <w:rPr>
          <w:rFonts w:ascii="仿宋" w:eastAsia="仿宋" w:hAnsi="仿宋"/>
          <w:b/>
          <w:szCs w:val="32"/>
        </w:rPr>
      </w:pPr>
      <w:r>
        <w:rPr>
          <w:rFonts w:ascii="仿宋" w:eastAsia="仿宋" w:hAnsi="仿宋" w:hint="eastAsia"/>
          <w:b/>
          <w:szCs w:val="32"/>
        </w:rPr>
        <w:t>三</w:t>
      </w:r>
      <w:r w:rsidR="00497410" w:rsidRPr="00910926">
        <w:rPr>
          <w:rFonts w:ascii="仿宋" w:eastAsia="仿宋" w:hAnsi="仿宋" w:hint="eastAsia"/>
          <w:b/>
          <w:szCs w:val="32"/>
        </w:rPr>
        <w:t>、活动要求</w:t>
      </w:r>
    </w:p>
    <w:p w:rsidR="00FD27C8" w:rsidRDefault="00910926" w:rsidP="00FD27C8">
      <w:pPr>
        <w:spacing w:line="520" w:lineRule="exact"/>
        <w:ind w:firstLine="601"/>
        <w:rPr>
          <w:rFonts w:ascii="仿宋" w:eastAsia="仿宋" w:hAnsi="仿宋" w:cs="宋体"/>
          <w:b/>
          <w:sz w:val="30"/>
          <w:szCs w:val="30"/>
        </w:rPr>
      </w:pPr>
      <w:r w:rsidRPr="00910926">
        <w:rPr>
          <w:rFonts w:ascii="仿宋" w:eastAsia="仿宋" w:hAnsi="仿宋" w:hint="eastAsia"/>
          <w:b/>
          <w:szCs w:val="32"/>
        </w:rPr>
        <w:t>1.贯彻指导思想，</w:t>
      </w:r>
      <w:r w:rsidR="00FD27C8" w:rsidRPr="003C3771">
        <w:rPr>
          <w:rFonts w:ascii="仿宋" w:eastAsia="仿宋" w:hAnsi="仿宋" w:cs="宋体" w:hint="eastAsia"/>
          <w:b/>
          <w:sz w:val="30"/>
          <w:szCs w:val="30"/>
        </w:rPr>
        <w:t>聚焦重点</w:t>
      </w:r>
      <w:r w:rsidR="00FD27C8">
        <w:rPr>
          <w:rFonts w:ascii="仿宋" w:eastAsia="仿宋" w:hAnsi="仿宋" w:cs="宋体" w:hint="eastAsia"/>
          <w:b/>
          <w:sz w:val="30"/>
          <w:szCs w:val="30"/>
        </w:rPr>
        <w:t>抓实活动</w:t>
      </w:r>
    </w:p>
    <w:p w:rsidR="003A17E9" w:rsidRPr="00910926" w:rsidRDefault="003A17E9" w:rsidP="003A17E9">
      <w:pPr>
        <w:spacing w:line="520" w:lineRule="exact"/>
        <w:ind w:firstLine="601"/>
        <w:rPr>
          <w:rFonts w:ascii="仿宋" w:eastAsia="仿宋" w:hAnsi="仿宋"/>
          <w:szCs w:val="32"/>
        </w:rPr>
      </w:pPr>
      <w:r>
        <w:rPr>
          <w:rFonts w:ascii="仿宋" w:eastAsia="仿宋" w:hAnsi="仿宋" w:hint="eastAsia"/>
          <w:szCs w:val="32"/>
        </w:rPr>
        <w:t>要全面贯彻活动指导思想，深刻把握立德树人的思想内涵和重大意义，全面增强落实立德树人根本任务的重要性和现实紧迫性的思想认</w:t>
      </w:r>
      <w:r w:rsidR="00C30879">
        <w:rPr>
          <w:rFonts w:ascii="仿宋" w:eastAsia="仿宋" w:hAnsi="仿宋" w:hint="eastAsia"/>
          <w:szCs w:val="32"/>
        </w:rPr>
        <w:t>知，切实将立德树人落实到学校党委部署和学院党委工作安排上来，落实到学院中心工作上来，落实到本职</w:t>
      </w:r>
      <w:r>
        <w:rPr>
          <w:rFonts w:ascii="仿宋" w:eastAsia="仿宋" w:hAnsi="仿宋" w:hint="eastAsia"/>
          <w:szCs w:val="32"/>
        </w:rPr>
        <w:t>工作上来。</w:t>
      </w:r>
    </w:p>
    <w:p w:rsidR="00FD27C8" w:rsidRDefault="00FD27C8" w:rsidP="00FD27C8">
      <w:pPr>
        <w:spacing w:line="520" w:lineRule="exact"/>
        <w:ind w:firstLine="601"/>
        <w:rPr>
          <w:rFonts w:ascii="仿宋" w:eastAsia="仿宋" w:hAnsi="仿宋"/>
          <w:szCs w:val="32"/>
        </w:rPr>
      </w:pPr>
      <w:r>
        <w:rPr>
          <w:rFonts w:ascii="仿宋" w:eastAsia="仿宋" w:hAnsi="仿宋" w:hint="eastAsia"/>
          <w:szCs w:val="32"/>
        </w:rPr>
        <w:t>各专任教师党支部和各系、所（中心）要重点从强化师德师风建设，推进“思政课程”与“课程思政”相融合发展，全面增强教书育人本领，服务专业与学科发展，担负起学生健康成长指导者和引路人的责任和使命角度，全面提升立德树人思想自觉和行动自觉，组织开展好活动。</w:t>
      </w:r>
    </w:p>
    <w:p w:rsidR="005C1989" w:rsidRDefault="005C1989" w:rsidP="005C1989">
      <w:pPr>
        <w:spacing w:line="520" w:lineRule="exact"/>
        <w:ind w:firstLine="601"/>
        <w:rPr>
          <w:rFonts w:ascii="仿宋" w:eastAsia="仿宋" w:hAnsi="仿宋"/>
          <w:szCs w:val="32"/>
        </w:rPr>
      </w:pPr>
      <w:r>
        <w:rPr>
          <w:rFonts w:ascii="仿宋" w:eastAsia="仿宋" w:hAnsi="仿宋" w:hint="eastAsia"/>
          <w:szCs w:val="32"/>
        </w:rPr>
        <w:t>行政党支部和综合办公室要贯彻执行学院党委决策部署、重点从推进管理育人、服务育人角度，深化立德树人从理念到实践的转变，健全</w:t>
      </w:r>
      <w:r w:rsidR="00C30879">
        <w:rPr>
          <w:rFonts w:ascii="仿宋" w:eastAsia="仿宋" w:hAnsi="仿宋" w:hint="eastAsia"/>
          <w:szCs w:val="32"/>
        </w:rPr>
        <w:t>工作制度建设</w:t>
      </w:r>
      <w:r>
        <w:rPr>
          <w:rFonts w:ascii="仿宋" w:eastAsia="仿宋" w:hAnsi="仿宋" w:hint="eastAsia"/>
          <w:szCs w:val="32"/>
        </w:rPr>
        <w:t>，</w:t>
      </w:r>
      <w:r w:rsidR="00C30879">
        <w:rPr>
          <w:rFonts w:ascii="仿宋" w:eastAsia="仿宋" w:hAnsi="仿宋" w:hint="eastAsia"/>
          <w:szCs w:val="32"/>
        </w:rPr>
        <w:t>推进</w:t>
      </w:r>
      <w:r>
        <w:rPr>
          <w:rFonts w:ascii="仿宋" w:eastAsia="仿宋" w:hAnsi="仿宋" w:hint="eastAsia"/>
          <w:szCs w:val="32"/>
        </w:rPr>
        <w:t>立德树人协同机制</w:t>
      </w:r>
      <w:r w:rsidR="00C30879">
        <w:rPr>
          <w:rFonts w:ascii="仿宋" w:eastAsia="仿宋" w:hAnsi="仿宋" w:hint="eastAsia"/>
          <w:szCs w:val="32"/>
        </w:rPr>
        <w:t>的建立与完善</w:t>
      </w:r>
      <w:r>
        <w:rPr>
          <w:rFonts w:ascii="仿宋" w:eastAsia="仿宋" w:hAnsi="仿宋" w:hint="eastAsia"/>
          <w:szCs w:val="32"/>
        </w:rPr>
        <w:t>。</w:t>
      </w:r>
    </w:p>
    <w:p w:rsidR="005C1989" w:rsidRDefault="00FD27C8" w:rsidP="005C1989">
      <w:pPr>
        <w:spacing w:line="520" w:lineRule="exact"/>
        <w:ind w:firstLine="601"/>
        <w:rPr>
          <w:rFonts w:ascii="仿宋" w:eastAsia="仿宋" w:hAnsi="仿宋"/>
          <w:szCs w:val="32"/>
        </w:rPr>
      </w:pPr>
      <w:r>
        <w:rPr>
          <w:rFonts w:ascii="仿宋" w:eastAsia="仿宋" w:hAnsi="仿宋" w:hint="eastAsia"/>
          <w:szCs w:val="32"/>
        </w:rPr>
        <w:t>各学生党支部要与学生班团组织从贯彻落实学校</w:t>
      </w:r>
      <w:r w:rsidR="005C1989">
        <w:rPr>
          <w:rFonts w:ascii="仿宋" w:eastAsia="仿宋" w:hAnsi="仿宋" w:hint="eastAsia"/>
          <w:szCs w:val="32"/>
        </w:rPr>
        <w:t>一流本科建设和优良</w:t>
      </w:r>
      <w:r>
        <w:rPr>
          <w:rFonts w:ascii="仿宋" w:eastAsia="仿宋" w:hAnsi="仿宋" w:hint="eastAsia"/>
          <w:szCs w:val="32"/>
        </w:rPr>
        <w:t>学风建设</w:t>
      </w:r>
      <w:r w:rsidR="005C1989">
        <w:rPr>
          <w:rFonts w:ascii="仿宋" w:eastAsia="仿宋" w:hAnsi="仿宋" w:hint="eastAsia"/>
          <w:szCs w:val="32"/>
        </w:rPr>
        <w:t>相关</w:t>
      </w:r>
      <w:r>
        <w:rPr>
          <w:rFonts w:ascii="仿宋" w:eastAsia="仿宋" w:hAnsi="仿宋" w:hint="eastAsia"/>
          <w:szCs w:val="32"/>
        </w:rPr>
        <w:t>要求</w:t>
      </w:r>
      <w:r w:rsidR="005C1989">
        <w:rPr>
          <w:rFonts w:ascii="仿宋" w:eastAsia="仿宋" w:hAnsi="仿宋" w:hint="eastAsia"/>
          <w:szCs w:val="32"/>
        </w:rPr>
        <w:t>的</w:t>
      </w:r>
      <w:r>
        <w:rPr>
          <w:rFonts w:ascii="仿宋" w:eastAsia="仿宋" w:hAnsi="仿宋" w:hint="eastAsia"/>
          <w:szCs w:val="32"/>
        </w:rPr>
        <w:t>角度，</w:t>
      </w:r>
      <w:r w:rsidR="003966E9">
        <w:rPr>
          <w:rFonts w:ascii="仿宋" w:eastAsia="仿宋" w:hAnsi="仿宋" w:hint="eastAsia"/>
          <w:szCs w:val="32"/>
        </w:rPr>
        <w:t>结合党支部和班级实际问题，</w:t>
      </w:r>
      <w:r w:rsidR="005C1989">
        <w:rPr>
          <w:rFonts w:ascii="仿宋" w:eastAsia="仿宋" w:hAnsi="仿宋" w:hint="eastAsia"/>
          <w:szCs w:val="32"/>
        </w:rPr>
        <w:t>围绕如何成为德智体美劳全面发展的社会主义建设者和接班人</w:t>
      </w:r>
      <w:r w:rsidR="00C30879">
        <w:rPr>
          <w:rFonts w:ascii="仿宋" w:eastAsia="仿宋" w:hAnsi="仿宋" w:hint="eastAsia"/>
          <w:szCs w:val="32"/>
        </w:rPr>
        <w:t>，</w:t>
      </w:r>
      <w:r w:rsidR="005C1989">
        <w:rPr>
          <w:rFonts w:ascii="仿宋" w:eastAsia="仿宋" w:hAnsi="仿宋" w:hint="eastAsia"/>
          <w:szCs w:val="32"/>
        </w:rPr>
        <w:t>积极提出落实举措和相关工作意见和建议。</w:t>
      </w:r>
    </w:p>
    <w:p w:rsidR="005C1989" w:rsidRPr="003A17E9" w:rsidRDefault="003A17E9" w:rsidP="005C1989">
      <w:pPr>
        <w:spacing w:line="520" w:lineRule="exact"/>
        <w:ind w:firstLine="601"/>
        <w:rPr>
          <w:rFonts w:ascii="仿宋" w:eastAsia="仿宋" w:hAnsi="仿宋"/>
          <w:b/>
          <w:szCs w:val="32"/>
        </w:rPr>
      </w:pPr>
      <w:r w:rsidRPr="003A17E9">
        <w:rPr>
          <w:rFonts w:ascii="仿宋" w:eastAsia="仿宋" w:hAnsi="仿宋" w:hint="eastAsia"/>
          <w:b/>
          <w:szCs w:val="32"/>
        </w:rPr>
        <w:t>2.明确</w:t>
      </w:r>
      <w:r w:rsidR="00C30879">
        <w:rPr>
          <w:rFonts w:ascii="仿宋" w:eastAsia="仿宋" w:hAnsi="仿宋" w:hint="eastAsia"/>
          <w:b/>
          <w:szCs w:val="32"/>
        </w:rPr>
        <w:t>活动</w:t>
      </w:r>
      <w:r w:rsidRPr="003A17E9">
        <w:rPr>
          <w:rFonts w:ascii="仿宋" w:eastAsia="仿宋" w:hAnsi="仿宋" w:hint="eastAsia"/>
          <w:b/>
          <w:szCs w:val="32"/>
        </w:rPr>
        <w:t>目标，</w:t>
      </w:r>
      <w:r w:rsidR="003966E9">
        <w:rPr>
          <w:rFonts w:ascii="仿宋" w:eastAsia="仿宋" w:hAnsi="仿宋" w:hint="eastAsia"/>
          <w:b/>
          <w:szCs w:val="32"/>
        </w:rPr>
        <w:t>立足实效</w:t>
      </w:r>
      <w:r>
        <w:rPr>
          <w:rFonts w:ascii="仿宋" w:eastAsia="仿宋" w:hAnsi="仿宋" w:hint="eastAsia"/>
          <w:b/>
          <w:szCs w:val="32"/>
        </w:rPr>
        <w:t>推进活动。</w:t>
      </w:r>
    </w:p>
    <w:p w:rsidR="003966E9" w:rsidRDefault="003966E9" w:rsidP="003966E9">
      <w:pPr>
        <w:spacing w:line="520" w:lineRule="exact"/>
        <w:ind w:firstLine="601"/>
        <w:rPr>
          <w:rFonts w:ascii="仿宋" w:eastAsia="仿宋" w:hAnsi="仿宋"/>
          <w:szCs w:val="32"/>
        </w:rPr>
      </w:pPr>
      <w:r>
        <w:rPr>
          <w:rFonts w:ascii="仿宋" w:eastAsia="仿宋" w:hAnsi="仿宋" w:hint="eastAsia"/>
          <w:szCs w:val="32"/>
        </w:rPr>
        <w:t>要</w:t>
      </w:r>
      <w:r w:rsidR="00C30879">
        <w:rPr>
          <w:rFonts w:ascii="仿宋" w:eastAsia="仿宋" w:hAnsi="仿宋" w:hint="eastAsia"/>
          <w:szCs w:val="32"/>
        </w:rPr>
        <w:t>着眼</w:t>
      </w:r>
      <w:r>
        <w:rPr>
          <w:rFonts w:ascii="仿宋" w:eastAsia="仿宋" w:hAnsi="仿宋" w:hint="eastAsia"/>
          <w:szCs w:val="32"/>
        </w:rPr>
        <w:t>切实提高活动成效</w:t>
      </w:r>
      <w:r w:rsidR="00C30879">
        <w:rPr>
          <w:rFonts w:ascii="仿宋" w:eastAsia="仿宋" w:hAnsi="仿宋" w:hint="eastAsia"/>
          <w:szCs w:val="32"/>
        </w:rPr>
        <w:t>，</w:t>
      </w:r>
      <w:r>
        <w:rPr>
          <w:rFonts w:ascii="仿宋" w:eastAsia="仿宋" w:hAnsi="仿宋" w:hint="eastAsia"/>
          <w:szCs w:val="32"/>
        </w:rPr>
        <w:t>切实</w:t>
      </w:r>
      <w:r w:rsidR="003A17E9">
        <w:rPr>
          <w:rFonts w:ascii="仿宋" w:eastAsia="仿宋" w:hAnsi="仿宋" w:hint="eastAsia"/>
          <w:szCs w:val="32"/>
        </w:rPr>
        <w:t>做到学习研讨与问题整改落实相结合，并做好学习研讨活动记录。每次活动仅限选择1个学习主题，并要求围绕学习主题进行1个相关主题的研讨，对照形成1个方面的落实方案或工作意见。</w:t>
      </w:r>
    </w:p>
    <w:p w:rsidR="006C42C9" w:rsidRDefault="005C1989" w:rsidP="003966E9">
      <w:pPr>
        <w:spacing w:line="520" w:lineRule="exact"/>
        <w:ind w:firstLine="601"/>
        <w:rPr>
          <w:rFonts w:ascii="仿宋" w:eastAsia="仿宋" w:hAnsi="仿宋"/>
          <w:szCs w:val="32"/>
        </w:rPr>
      </w:pPr>
      <w:r>
        <w:rPr>
          <w:rFonts w:ascii="仿宋" w:eastAsia="仿宋" w:hAnsi="仿宋" w:hint="eastAsia"/>
          <w:szCs w:val="32"/>
        </w:rPr>
        <w:t>要及时梳理活动中的好经验、好做法，</w:t>
      </w:r>
      <w:r w:rsidR="00C30879">
        <w:rPr>
          <w:rFonts w:ascii="仿宋" w:eastAsia="仿宋" w:hAnsi="仿宋" w:hint="eastAsia"/>
          <w:szCs w:val="32"/>
        </w:rPr>
        <w:t>积极</w:t>
      </w:r>
      <w:r w:rsidRPr="00D81608">
        <w:rPr>
          <w:rFonts w:ascii="仿宋" w:eastAsia="仿宋" w:hAnsi="仿宋" w:hint="eastAsia"/>
          <w:szCs w:val="32"/>
        </w:rPr>
        <w:t>宣传报道活动的新做法、新进展，</w:t>
      </w:r>
      <w:r w:rsidR="00C30879">
        <w:rPr>
          <w:rFonts w:ascii="仿宋" w:eastAsia="仿宋" w:hAnsi="仿宋" w:hint="eastAsia"/>
          <w:szCs w:val="32"/>
        </w:rPr>
        <w:t>向学院党委报送</w:t>
      </w:r>
      <w:r w:rsidRPr="00D81608">
        <w:rPr>
          <w:rFonts w:ascii="仿宋" w:eastAsia="仿宋" w:hAnsi="仿宋" w:hint="eastAsia"/>
          <w:szCs w:val="32"/>
        </w:rPr>
        <w:t>在</w:t>
      </w:r>
      <w:proofErr w:type="gramStart"/>
      <w:r w:rsidRPr="00D81608">
        <w:rPr>
          <w:rFonts w:ascii="仿宋" w:eastAsia="仿宋" w:hAnsi="仿宋" w:hint="eastAsia"/>
          <w:szCs w:val="32"/>
        </w:rPr>
        <w:t>践行</w:t>
      </w:r>
      <w:proofErr w:type="gramEnd"/>
      <w:r w:rsidRPr="00D81608">
        <w:rPr>
          <w:rFonts w:ascii="仿宋" w:eastAsia="仿宋" w:hAnsi="仿宋" w:hint="eastAsia"/>
          <w:szCs w:val="32"/>
        </w:rPr>
        <w:t>立德树人方</w:t>
      </w:r>
      <w:r>
        <w:rPr>
          <w:rFonts w:ascii="仿宋" w:eastAsia="仿宋" w:hAnsi="仿宋" w:hint="eastAsia"/>
          <w:szCs w:val="32"/>
        </w:rPr>
        <w:t>面的先进典型，积极</w:t>
      </w:r>
      <w:r w:rsidR="003966E9">
        <w:rPr>
          <w:rFonts w:ascii="仿宋" w:eastAsia="仿宋" w:hAnsi="仿宋" w:hint="eastAsia"/>
          <w:szCs w:val="32"/>
        </w:rPr>
        <w:t>营造落实立德树人、</w:t>
      </w:r>
      <w:proofErr w:type="gramStart"/>
      <w:r w:rsidR="003966E9">
        <w:rPr>
          <w:rFonts w:ascii="仿宋" w:eastAsia="仿宋" w:hAnsi="仿宋" w:hint="eastAsia"/>
          <w:szCs w:val="32"/>
        </w:rPr>
        <w:t>践行</w:t>
      </w:r>
      <w:proofErr w:type="gramEnd"/>
      <w:r w:rsidR="003966E9">
        <w:rPr>
          <w:rFonts w:ascii="仿宋" w:eastAsia="仿宋" w:hAnsi="仿宋" w:hint="eastAsia"/>
          <w:szCs w:val="32"/>
        </w:rPr>
        <w:t>立德树人的浓厚舆论氛围</w:t>
      </w:r>
      <w:r w:rsidR="00DE4549">
        <w:rPr>
          <w:rFonts w:ascii="仿宋" w:eastAsia="仿宋" w:hAnsi="仿宋" w:hint="eastAsia"/>
          <w:szCs w:val="32"/>
        </w:rPr>
        <w:t>。</w:t>
      </w:r>
    </w:p>
    <w:p w:rsidR="006447C3" w:rsidRDefault="00DE4549" w:rsidP="00BC3438">
      <w:pPr>
        <w:spacing w:line="520" w:lineRule="exact"/>
        <w:ind w:firstLine="601"/>
        <w:rPr>
          <w:rFonts w:ascii="仿宋" w:eastAsia="仿宋" w:hAnsi="仿宋"/>
          <w:b/>
          <w:szCs w:val="32"/>
        </w:rPr>
      </w:pPr>
      <w:r>
        <w:rPr>
          <w:rFonts w:ascii="仿宋" w:eastAsia="仿宋" w:hAnsi="仿宋" w:hint="eastAsia"/>
          <w:b/>
          <w:szCs w:val="32"/>
        </w:rPr>
        <w:t>3</w:t>
      </w:r>
      <w:r w:rsidRPr="00997E0B">
        <w:rPr>
          <w:rFonts w:ascii="仿宋" w:eastAsia="仿宋" w:hAnsi="仿宋" w:hint="eastAsia"/>
          <w:b/>
          <w:szCs w:val="32"/>
        </w:rPr>
        <w:t>.强化</w:t>
      </w:r>
      <w:r>
        <w:rPr>
          <w:rFonts w:ascii="仿宋" w:eastAsia="仿宋" w:hAnsi="仿宋" w:hint="eastAsia"/>
          <w:b/>
          <w:szCs w:val="32"/>
        </w:rPr>
        <w:t>组织</w:t>
      </w:r>
      <w:r w:rsidRPr="00997E0B">
        <w:rPr>
          <w:rFonts w:ascii="仿宋" w:eastAsia="仿宋" w:hAnsi="仿宋" w:hint="eastAsia"/>
          <w:b/>
          <w:szCs w:val="32"/>
        </w:rPr>
        <w:t>，协调推进</w:t>
      </w:r>
      <w:r w:rsidR="00BC786D">
        <w:rPr>
          <w:rFonts w:ascii="仿宋" w:eastAsia="仿宋" w:hAnsi="仿宋" w:hint="eastAsia"/>
          <w:b/>
          <w:szCs w:val="32"/>
        </w:rPr>
        <w:t>活动开展</w:t>
      </w:r>
    </w:p>
    <w:p w:rsidR="003966E9" w:rsidRPr="00BC3438" w:rsidRDefault="00BC3438" w:rsidP="00BC3438">
      <w:pPr>
        <w:spacing w:line="520" w:lineRule="exact"/>
        <w:ind w:firstLine="601"/>
        <w:rPr>
          <w:rFonts w:ascii="仿宋" w:eastAsia="仿宋" w:hAnsi="仿宋"/>
          <w:szCs w:val="32"/>
        </w:rPr>
      </w:pPr>
      <w:r w:rsidRPr="00BC3438">
        <w:rPr>
          <w:rFonts w:ascii="仿宋" w:eastAsia="仿宋" w:hAnsi="仿宋" w:hint="eastAsia"/>
          <w:szCs w:val="32"/>
        </w:rPr>
        <w:t>各党支部、党支部所在机构要密切配合，</w:t>
      </w:r>
      <w:r w:rsidRPr="00D81608">
        <w:rPr>
          <w:rFonts w:ascii="仿宋" w:eastAsia="仿宋" w:hAnsi="仿宋" w:hint="eastAsia"/>
          <w:szCs w:val="32"/>
        </w:rPr>
        <w:t>强化活动的组织统筹，</w:t>
      </w:r>
      <w:r>
        <w:rPr>
          <w:rFonts w:ascii="仿宋" w:eastAsia="仿宋" w:hAnsi="仿宋" w:hint="eastAsia"/>
          <w:szCs w:val="32"/>
        </w:rPr>
        <w:t>切实让活动</w:t>
      </w:r>
      <w:r w:rsidRPr="00D81608">
        <w:rPr>
          <w:rFonts w:ascii="仿宋" w:eastAsia="仿宋" w:hAnsi="仿宋" w:hint="eastAsia"/>
          <w:szCs w:val="32"/>
        </w:rPr>
        <w:t>与落实“六个下功夫”</w:t>
      </w:r>
      <w:r>
        <w:rPr>
          <w:rFonts w:ascii="仿宋" w:eastAsia="仿宋" w:hAnsi="仿宋" w:hint="eastAsia"/>
          <w:szCs w:val="32"/>
        </w:rPr>
        <w:t>、</w:t>
      </w:r>
      <w:r w:rsidRPr="00D81608">
        <w:rPr>
          <w:rFonts w:ascii="仿宋" w:eastAsia="仿宋" w:hAnsi="仿宋" w:hint="eastAsia"/>
          <w:szCs w:val="32"/>
        </w:rPr>
        <w:t>加强一流的本科教育</w:t>
      </w:r>
      <w:r>
        <w:rPr>
          <w:rFonts w:ascii="仿宋" w:eastAsia="仿宋" w:hAnsi="仿宋" w:hint="eastAsia"/>
          <w:szCs w:val="32"/>
        </w:rPr>
        <w:t>、推进“三全育人”、创建文明校园、加强</w:t>
      </w:r>
      <w:r w:rsidRPr="00D81608">
        <w:rPr>
          <w:rFonts w:ascii="仿宋" w:eastAsia="仿宋" w:hAnsi="仿宋" w:hint="eastAsia"/>
          <w:szCs w:val="32"/>
        </w:rPr>
        <w:t>师德师风建设</w:t>
      </w:r>
      <w:r>
        <w:rPr>
          <w:rFonts w:ascii="仿宋" w:eastAsia="仿宋" w:hAnsi="仿宋" w:hint="eastAsia"/>
          <w:szCs w:val="32"/>
        </w:rPr>
        <w:t>等相结合，努力做到“两促进，两不误”，</w:t>
      </w:r>
      <w:r w:rsidRPr="00D81608">
        <w:rPr>
          <w:rFonts w:ascii="仿宋" w:eastAsia="仿宋" w:hAnsi="仿宋" w:hint="eastAsia"/>
          <w:szCs w:val="32"/>
        </w:rPr>
        <w:t>推进立德树人落地生根。</w:t>
      </w:r>
    </w:p>
    <w:p w:rsidR="003966E9" w:rsidRDefault="003966E9"/>
    <w:p w:rsidR="00E003B8" w:rsidRDefault="00E003B8"/>
    <w:p w:rsidR="00E003B8" w:rsidRDefault="00E003B8"/>
    <w:p w:rsidR="00C774F9" w:rsidRDefault="00C774F9"/>
    <w:p w:rsidR="00C774F9" w:rsidRDefault="00C774F9">
      <w:pPr>
        <w:widowControl/>
        <w:spacing w:line="600" w:lineRule="exact"/>
      </w:pPr>
      <w:r>
        <w:br w:type="page"/>
      </w:r>
    </w:p>
    <w:p w:rsidR="00DE4549" w:rsidRPr="00DE4549" w:rsidRDefault="006C42C9" w:rsidP="003966E9">
      <w:pPr>
        <w:spacing w:line="520" w:lineRule="exact"/>
        <w:rPr>
          <w:rFonts w:ascii="黑体" w:eastAsia="黑体" w:hAnsi="黑体"/>
          <w:szCs w:val="32"/>
        </w:rPr>
      </w:pPr>
      <w:r w:rsidRPr="00DE4549">
        <w:rPr>
          <w:rFonts w:ascii="黑体" w:eastAsia="黑体" w:hAnsi="黑体" w:hint="eastAsia"/>
          <w:szCs w:val="32"/>
        </w:rPr>
        <w:t>附件1：</w:t>
      </w:r>
    </w:p>
    <w:p w:rsidR="003966E9" w:rsidRPr="00DE4549" w:rsidRDefault="003966E9" w:rsidP="00DE4549">
      <w:pPr>
        <w:spacing w:afterLines="50" w:after="156" w:line="520" w:lineRule="exact"/>
        <w:jc w:val="center"/>
        <w:rPr>
          <w:rFonts w:ascii="黑体" w:eastAsia="黑体" w:hAnsi="黑体"/>
          <w:szCs w:val="32"/>
        </w:rPr>
      </w:pPr>
      <w:r w:rsidRPr="00DE4549">
        <w:rPr>
          <w:rFonts w:ascii="黑体" w:eastAsia="黑体" w:hAnsi="黑体" w:hint="eastAsia"/>
          <w:szCs w:val="32"/>
        </w:rPr>
        <w:t>“大学习、大讨论、大落实”活动学习清单</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1.习近平总书记在全国教育大会上的讲话</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2.习近平总书记在全国高校思想政治工作会议上的讲话</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3.习近平总书记在北京大学师生座谈会上的讲话</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 xml:space="preserve">4.习近平总书记同北京师范大学师生代表座谈时的讲话 </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5.习近平总书记在学校</w:t>
      </w:r>
      <w:r>
        <w:rPr>
          <w:rFonts w:ascii="仿宋" w:eastAsia="仿宋" w:hAnsi="仿宋" w:hint="eastAsia"/>
          <w:szCs w:val="32"/>
        </w:rPr>
        <w:t>思想政治理论课</w:t>
      </w:r>
      <w:r w:rsidRPr="001F247E">
        <w:rPr>
          <w:rFonts w:ascii="仿宋" w:eastAsia="仿宋" w:hAnsi="仿宋" w:hint="eastAsia"/>
          <w:szCs w:val="32"/>
        </w:rPr>
        <w:t>教师座谈会</w:t>
      </w:r>
      <w:r>
        <w:rPr>
          <w:rFonts w:ascii="仿宋" w:eastAsia="仿宋" w:hAnsi="仿宋" w:hint="eastAsia"/>
          <w:szCs w:val="32"/>
        </w:rPr>
        <w:t>上的</w:t>
      </w:r>
      <w:r w:rsidRPr="001F247E">
        <w:rPr>
          <w:rFonts w:ascii="仿宋" w:eastAsia="仿宋" w:hAnsi="仿宋" w:hint="eastAsia"/>
          <w:szCs w:val="32"/>
        </w:rPr>
        <w:t>重要讲话</w:t>
      </w:r>
    </w:p>
    <w:p w:rsidR="006C42C9"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6.</w:t>
      </w:r>
      <w:r>
        <w:rPr>
          <w:rFonts w:ascii="仿宋" w:eastAsia="仿宋" w:hAnsi="仿宋" w:hint="eastAsia"/>
          <w:szCs w:val="32"/>
        </w:rPr>
        <w:t>中共中央国务院《关于全面深化新时代教师队伍建设改革的意见》</w:t>
      </w:r>
    </w:p>
    <w:p w:rsidR="006C42C9"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7.</w:t>
      </w:r>
      <w:r w:rsidRPr="00785501">
        <w:rPr>
          <w:rFonts w:ascii="仿宋" w:eastAsia="仿宋" w:hAnsi="仿宋" w:hint="eastAsia"/>
          <w:szCs w:val="32"/>
        </w:rPr>
        <w:t>教育部《新时代高校教师职业行为十项准则》</w:t>
      </w:r>
      <w:r w:rsidRPr="001F247E">
        <w:rPr>
          <w:rFonts w:ascii="仿宋" w:eastAsia="仿宋" w:hAnsi="仿宋" w:hint="eastAsia"/>
          <w:szCs w:val="32"/>
        </w:rPr>
        <w:t xml:space="preserve"> </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8.教育部《关于加快建设高水平本科教育 全面提高人才培养能力的意见》</w:t>
      </w:r>
      <w:r w:rsidRPr="001F247E">
        <w:rPr>
          <w:rFonts w:ascii="仿宋" w:eastAsia="仿宋" w:hAnsi="仿宋"/>
          <w:szCs w:val="32"/>
        </w:rPr>
        <w:t xml:space="preserve"> </w:t>
      </w:r>
    </w:p>
    <w:p w:rsidR="006C42C9" w:rsidRPr="001F247E"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9.</w:t>
      </w:r>
      <w:r>
        <w:rPr>
          <w:rFonts w:ascii="仿宋" w:eastAsia="仿宋" w:hAnsi="仿宋" w:hint="eastAsia"/>
          <w:szCs w:val="32"/>
        </w:rPr>
        <w:t>校党委</w:t>
      </w:r>
      <w:r w:rsidRPr="001F247E">
        <w:rPr>
          <w:rFonts w:ascii="仿宋" w:eastAsia="仿宋" w:hAnsi="仿宋" w:hint="eastAsia"/>
          <w:szCs w:val="32"/>
        </w:rPr>
        <w:t>《关于加快建设一流本科教育的意见》</w:t>
      </w:r>
      <w:r w:rsidRPr="001F247E">
        <w:rPr>
          <w:rFonts w:ascii="仿宋" w:eastAsia="仿宋" w:hAnsi="仿宋"/>
          <w:szCs w:val="32"/>
        </w:rPr>
        <w:t xml:space="preserve"> </w:t>
      </w:r>
    </w:p>
    <w:p w:rsidR="006C42C9" w:rsidRDefault="006C42C9" w:rsidP="003966E9">
      <w:pPr>
        <w:spacing w:line="520" w:lineRule="exact"/>
        <w:ind w:firstLine="601"/>
        <w:rPr>
          <w:rFonts w:ascii="仿宋" w:eastAsia="仿宋" w:hAnsi="仿宋"/>
          <w:szCs w:val="32"/>
        </w:rPr>
      </w:pPr>
      <w:r w:rsidRPr="001F247E">
        <w:rPr>
          <w:rFonts w:ascii="仿宋" w:eastAsia="仿宋" w:hAnsi="仿宋" w:hint="eastAsia"/>
          <w:szCs w:val="32"/>
        </w:rPr>
        <w:t>10.</w:t>
      </w:r>
      <w:r>
        <w:rPr>
          <w:rFonts w:ascii="仿宋" w:eastAsia="仿宋" w:hAnsi="仿宋" w:hint="eastAsia"/>
          <w:szCs w:val="32"/>
        </w:rPr>
        <w:t>学校《</w:t>
      </w:r>
      <w:r w:rsidRPr="006976B7">
        <w:rPr>
          <w:rFonts w:ascii="仿宋" w:eastAsia="仿宋" w:hAnsi="仿宋" w:hint="eastAsia"/>
          <w:szCs w:val="32"/>
        </w:rPr>
        <w:t>一流本科教育行动计划（2018—2022年）</w:t>
      </w:r>
      <w:r>
        <w:rPr>
          <w:rFonts w:ascii="仿宋" w:eastAsia="仿宋" w:hAnsi="仿宋" w:hint="eastAsia"/>
          <w:szCs w:val="32"/>
        </w:rPr>
        <w:t>》</w:t>
      </w:r>
    </w:p>
    <w:p w:rsidR="00DE4549" w:rsidRDefault="006C42C9" w:rsidP="003966E9">
      <w:pPr>
        <w:spacing w:line="520" w:lineRule="exact"/>
        <w:ind w:firstLine="601"/>
        <w:rPr>
          <w:rFonts w:ascii="仿宋" w:eastAsia="仿宋" w:hAnsi="仿宋"/>
          <w:szCs w:val="32"/>
        </w:rPr>
      </w:pPr>
      <w:r>
        <w:rPr>
          <w:rFonts w:ascii="仿宋" w:eastAsia="仿宋" w:hAnsi="仿宋" w:hint="eastAsia"/>
          <w:szCs w:val="32"/>
        </w:rPr>
        <w:t>11.学院党委2019年工作要点和学院2019年工作要点</w:t>
      </w:r>
    </w:p>
    <w:p w:rsidR="00DE4549" w:rsidRDefault="00DE4549" w:rsidP="00DE4549">
      <w:pPr>
        <w:spacing w:line="520" w:lineRule="exact"/>
        <w:ind w:firstLine="601"/>
        <w:rPr>
          <w:rFonts w:ascii="仿宋" w:eastAsia="仿宋" w:hAnsi="仿宋"/>
          <w:szCs w:val="32"/>
        </w:rPr>
      </w:pPr>
      <w:r>
        <w:rPr>
          <w:rFonts w:ascii="仿宋" w:eastAsia="仿宋" w:hAnsi="仿宋"/>
          <w:szCs w:val="32"/>
        </w:rPr>
        <w:br w:type="page"/>
      </w:r>
    </w:p>
    <w:p w:rsidR="00DE4549" w:rsidRPr="00DE4549" w:rsidRDefault="00DE4549" w:rsidP="00DE4549">
      <w:pPr>
        <w:spacing w:line="520" w:lineRule="exact"/>
        <w:rPr>
          <w:rFonts w:ascii="黑体" w:eastAsia="黑体" w:hAnsi="黑体"/>
          <w:szCs w:val="32"/>
        </w:rPr>
      </w:pPr>
      <w:r w:rsidRPr="00DE4549">
        <w:rPr>
          <w:rFonts w:ascii="黑体" w:eastAsia="黑体" w:hAnsi="黑体" w:hint="eastAsia"/>
          <w:szCs w:val="32"/>
        </w:rPr>
        <w:t xml:space="preserve">附件2： </w:t>
      </w:r>
    </w:p>
    <w:p w:rsidR="006C42C9" w:rsidRPr="00DE4549" w:rsidRDefault="00DE4549" w:rsidP="00DE4549">
      <w:pPr>
        <w:spacing w:afterLines="50" w:after="156" w:line="520" w:lineRule="exact"/>
        <w:jc w:val="center"/>
        <w:rPr>
          <w:rFonts w:ascii="黑体" w:eastAsia="黑体" w:hAnsi="黑体"/>
          <w:szCs w:val="32"/>
        </w:rPr>
      </w:pPr>
      <w:r w:rsidRPr="00DE4549">
        <w:rPr>
          <w:rFonts w:ascii="黑体" w:eastAsia="黑体" w:hAnsi="黑体" w:hint="eastAsia"/>
          <w:szCs w:val="32"/>
        </w:rPr>
        <w:t>“大学习、大讨论、大落实”活动讨论</w:t>
      </w:r>
      <w:r>
        <w:rPr>
          <w:rFonts w:ascii="黑体" w:eastAsia="黑体" w:hAnsi="黑体" w:hint="eastAsia"/>
          <w:szCs w:val="32"/>
        </w:rPr>
        <w:t>提纲</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1.</w:t>
      </w:r>
      <w:r w:rsidRPr="00100B13">
        <w:rPr>
          <w:rFonts w:ascii="仿宋" w:eastAsia="仿宋" w:hAnsi="仿宋" w:hint="eastAsia"/>
          <w:szCs w:val="32"/>
        </w:rPr>
        <w:t>如何落实党的全面领导，把立德树人的成效落实到办学治校</w:t>
      </w:r>
      <w:r w:rsidR="00BC3438">
        <w:rPr>
          <w:rFonts w:ascii="仿宋" w:eastAsia="仿宋" w:hAnsi="仿宋" w:hint="eastAsia"/>
          <w:szCs w:val="32"/>
        </w:rPr>
        <w:t>（治院）</w:t>
      </w:r>
      <w:r>
        <w:rPr>
          <w:rFonts w:ascii="仿宋" w:eastAsia="仿宋" w:hAnsi="仿宋" w:hint="eastAsia"/>
          <w:szCs w:val="32"/>
        </w:rPr>
        <w:t>全过程。</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2.如何完善师德师风评价考核，消除</w:t>
      </w:r>
      <w:r w:rsidRPr="00100B13">
        <w:rPr>
          <w:rFonts w:ascii="仿宋" w:eastAsia="仿宋" w:hAnsi="仿宋" w:hint="eastAsia"/>
          <w:szCs w:val="32"/>
        </w:rPr>
        <w:t>重教书轻育人、重智育轻德育、重科研轻教学、重学术轻思政等</w:t>
      </w:r>
      <w:r>
        <w:rPr>
          <w:rFonts w:ascii="仿宋" w:eastAsia="仿宋" w:hAnsi="仿宋" w:hint="eastAsia"/>
          <w:szCs w:val="32"/>
        </w:rPr>
        <w:t>功利化倾向。</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3.如何破除</w:t>
      </w:r>
      <w:r w:rsidRPr="00100B13">
        <w:rPr>
          <w:rFonts w:ascii="仿宋" w:eastAsia="仿宋" w:hAnsi="仿宋" w:hint="eastAsia"/>
          <w:szCs w:val="32"/>
        </w:rPr>
        <w:t>“</w:t>
      </w:r>
      <w:r w:rsidRPr="00110F9E">
        <w:rPr>
          <w:rFonts w:ascii="仿宋" w:eastAsia="仿宋" w:hAnsi="仿宋" w:hint="eastAsia"/>
          <w:szCs w:val="32"/>
        </w:rPr>
        <w:t>唯论文、唯帽子、唯职称、唯学历、唯奖项</w:t>
      </w:r>
      <w:r w:rsidRPr="00100B13">
        <w:rPr>
          <w:rFonts w:ascii="仿宋" w:eastAsia="仿宋" w:hAnsi="仿宋" w:hint="eastAsia"/>
          <w:szCs w:val="32"/>
        </w:rPr>
        <w:t>”误区，构建科学的</w:t>
      </w:r>
      <w:r>
        <w:rPr>
          <w:rFonts w:ascii="仿宋" w:eastAsia="仿宋" w:hAnsi="仿宋" w:hint="eastAsia"/>
          <w:szCs w:val="32"/>
        </w:rPr>
        <w:t>立德树人</w:t>
      </w:r>
      <w:r w:rsidRPr="00100B13">
        <w:rPr>
          <w:rFonts w:ascii="仿宋" w:eastAsia="仿宋" w:hAnsi="仿宋" w:hint="eastAsia"/>
          <w:szCs w:val="32"/>
        </w:rPr>
        <w:t>评价考核导向，</w:t>
      </w:r>
      <w:r>
        <w:rPr>
          <w:rFonts w:ascii="仿宋" w:eastAsia="仿宋" w:hAnsi="仿宋" w:hint="eastAsia"/>
          <w:szCs w:val="32"/>
        </w:rPr>
        <w:t>强化立德树人的质量和成效，着力推进“三全育人”。</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4.如何加强</w:t>
      </w:r>
      <w:r w:rsidR="00887E2A">
        <w:rPr>
          <w:rFonts w:ascii="仿宋" w:eastAsia="仿宋" w:hAnsi="仿宋" w:hint="eastAsia"/>
          <w:szCs w:val="32"/>
        </w:rPr>
        <w:t>教师</w:t>
      </w:r>
      <w:r>
        <w:rPr>
          <w:rFonts w:ascii="仿宋" w:eastAsia="仿宋" w:hAnsi="仿宋" w:hint="eastAsia"/>
          <w:szCs w:val="32"/>
        </w:rPr>
        <w:t>修养，</w:t>
      </w:r>
      <w:r w:rsidR="00887E2A">
        <w:rPr>
          <w:rFonts w:ascii="仿宋" w:eastAsia="仿宋" w:hAnsi="仿宋" w:hint="eastAsia"/>
          <w:szCs w:val="32"/>
        </w:rPr>
        <w:t>促使广大教师</w:t>
      </w:r>
      <w:r w:rsidRPr="00705953">
        <w:rPr>
          <w:rFonts w:ascii="仿宋" w:eastAsia="仿宋" w:hAnsi="仿宋" w:hint="eastAsia"/>
          <w:szCs w:val="32"/>
        </w:rPr>
        <w:t>坚持</w:t>
      </w:r>
      <w:r>
        <w:rPr>
          <w:rFonts w:ascii="仿宋" w:eastAsia="仿宋" w:hAnsi="仿宋" w:hint="eastAsia"/>
          <w:szCs w:val="32"/>
        </w:rPr>
        <w:t>“教书和育人相统一，</w:t>
      </w:r>
      <w:r w:rsidRPr="00705953">
        <w:rPr>
          <w:rFonts w:ascii="仿宋" w:eastAsia="仿宋" w:hAnsi="仿宋" w:hint="eastAsia"/>
          <w:szCs w:val="32"/>
        </w:rPr>
        <w:t>言传和身教相统一，</w:t>
      </w:r>
      <w:r>
        <w:rPr>
          <w:rFonts w:ascii="仿宋" w:eastAsia="仿宋" w:hAnsi="仿宋" w:hint="eastAsia"/>
          <w:szCs w:val="32"/>
        </w:rPr>
        <w:t>潜心问道和关注社会相统一，</w:t>
      </w:r>
      <w:r w:rsidRPr="00705953">
        <w:rPr>
          <w:rFonts w:ascii="仿宋" w:eastAsia="仿宋" w:hAnsi="仿宋" w:hint="eastAsia"/>
          <w:szCs w:val="32"/>
        </w:rPr>
        <w:t>学术自由和学术规范相统一</w:t>
      </w:r>
      <w:r>
        <w:rPr>
          <w:rFonts w:ascii="仿宋" w:eastAsia="仿宋" w:hAnsi="仿宋" w:hint="eastAsia"/>
          <w:szCs w:val="32"/>
        </w:rPr>
        <w:t>”，</w:t>
      </w:r>
      <w:r w:rsidRPr="00110F9E">
        <w:rPr>
          <w:rFonts w:ascii="仿宋" w:eastAsia="仿宋" w:hAnsi="仿宋" w:hint="eastAsia"/>
          <w:szCs w:val="32"/>
        </w:rPr>
        <w:t>自觉做以德立身、以德立学、以德施教、以德育德的表率</w:t>
      </w:r>
      <w:r>
        <w:rPr>
          <w:rFonts w:ascii="仿宋" w:eastAsia="仿宋" w:hAnsi="仿宋" w:hint="eastAsia"/>
          <w:szCs w:val="32"/>
        </w:rPr>
        <w:t>。</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5.如何落实</w:t>
      </w:r>
      <w:r w:rsidRPr="0014644E">
        <w:rPr>
          <w:rFonts w:ascii="仿宋" w:eastAsia="仿宋" w:hAnsi="仿宋" w:hint="eastAsia"/>
          <w:szCs w:val="32"/>
        </w:rPr>
        <w:t>一流本科教育行动计划</w:t>
      </w:r>
      <w:r>
        <w:rPr>
          <w:rFonts w:ascii="仿宋" w:eastAsia="仿宋" w:hAnsi="仿宋" w:hint="eastAsia"/>
          <w:szCs w:val="32"/>
        </w:rPr>
        <w:t>，</w:t>
      </w:r>
      <w:r w:rsidRPr="0014644E">
        <w:rPr>
          <w:rFonts w:ascii="仿宋" w:eastAsia="仿宋" w:hAnsi="仿宋" w:hint="eastAsia"/>
          <w:szCs w:val="32"/>
        </w:rPr>
        <w:t>将立德树人落实在</w:t>
      </w:r>
      <w:r>
        <w:rPr>
          <w:rFonts w:ascii="仿宋" w:eastAsia="仿宋" w:hAnsi="仿宋" w:hint="eastAsia"/>
          <w:szCs w:val="32"/>
        </w:rPr>
        <w:t>课堂教学主渠道，推进课程思政，切实增强育人育才的本领。</w:t>
      </w:r>
      <w:r>
        <w:rPr>
          <w:rFonts w:ascii="仿宋" w:eastAsia="仿宋" w:hAnsi="仿宋"/>
          <w:szCs w:val="32"/>
        </w:rPr>
        <w:t xml:space="preserve"> </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6.如何将立德树人融入学科体系、教学体系、教材体系和管理体系。</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7.</w:t>
      </w:r>
      <w:r w:rsidRPr="00801C46">
        <w:rPr>
          <w:rFonts w:ascii="仿宋" w:eastAsia="仿宋" w:hAnsi="仿宋" w:hint="eastAsia"/>
          <w:szCs w:val="32"/>
        </w:rPr>
        <w:t>如何</w:t>
      </w:r>
      <w:r>
        <w:rPr>
          <w:rFonts w:ascii="仿宋" w:eastAsia="仿宋" w:hAnsi="仿宋" w:hint="eastAsia"/>
          <w:szCs w:val="32"/>
        </w:rPr>
        <w:t>切实</w:t>
      </w:r>
      <w:r w:rsidRPr="00801C46">
        <w:rPr>
          <w:rFonts w:ascii="仿宋" w:eastAsia="仿宋" w:hAnsi="仿宋" w:hint="eastAsia"/>
          <w:szCs w:val="32"/>
        </w:rPr>
        <w:t>承担起传播知识、传播思想、传播真理，塑造灵魂、塑造生命、塑造新人的时代重任</w:t>
      </w:r>
      <w:r>
        <w:rPr>
          <w:rFonts w:ascii="仿宋" w:eastAsia="仿宋" w:hAnsi="仿宋" w:hint="eastAsia"/>
          <w:szCs w:val="32"/>
        </w:rPr>
        <w:t>。</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8.如何加强学风建设，按照“六个下功夫”的要求，自觉成为具有“一懂两爱”三农情怀的人才。</w:t>
      </w:r>
    </w:p>
    <w:p w:rsidR="00DE4549" w:rsidRDefault="00DE4549" w:rsidP="00887E2A">
      <w:pPr>
        <w:spacing w:line="520" w:lineRule="exact"/>
        <w:ind w:firstLineChars="200" w:firstLine="640"/>
        <w:rPr>
          <w:rFonts w:ascii="仿宋" w:eastAsia="仿宋" w:hAnsi="仿宋"/>
          <w:szCs w:val="32"/>
        </w:rPr>
      </w:pPr>
      <w:r>
        <w:rPr>
          <w:rFonts w:ascii="仿宋" w:eastAsia="仿宋" w:hAnsi="仿宋"/>
          <w:szCs w:val="32"/>
        </w:rPr>
        <w:br w:type="page"/>
      </w:r>
    </w:p>
    <w:p w:rsidR="00DE4549" w:rsidRPr="00DE4549" w:rsidRDefault="00DE4549" w:rsidP="00DE4549">
      <w:pPr>
        <w:spacing w:beforeLines="50" w:before="156" w:afterLines="50" w:after="156" w:line="520" w:lineRule="exact"/>
        <w:jc w:val="left"/>
        <w:rPr>
          <w:rFonts w:ascii="黑体" w:eastAsia="黑体" w:hAnsi="黑体"/>
          <w:szCs w:val="32"/>
        </w:rPr>
      </w:pPr>
      <w:r w:rsidRPr="00DE4549">
        <w:rPr>
          <w:rFonts w:ascii="黑体" w:eastAsia="黑体" w:hAnsi="黑体" w:hint="eastAsia"/>
          <w:szCs w:val="32"/>
        </w:rPr>
        <w:t xml:space="preserve">附件3： </w:t>
      </w:r>
    </w:p>
    <w:p w:rsidR="00DE4549" w:rsidRPr="00DE4549" w:rsidRDefault="00DE4549" w:rsidP="00DE4549">
      <w:pPr>
        <w:spacing w:beforeLines="50" w:before="156" w:afterLines="50" w:after="156" w:line="520" w:lineRule="exact"/>
        <w:jc w:val="center"/>
        <w:rPr>
          <w:rFonts w:ascii="黑体" w:eastAsia="黑体" w:hAnsi="黑体"/>
          <w:szCs w:val="32"/>
        </w:rPr>
      </w:pPr>
      <w:r w:rsidRPr="00DE4549">
        <w:rPr>
          <w:rFonts w:ascii="黑体" w:eastAsia="黑体" w:hAnsi="黑体" w:hint="eastAsia"/>
          <w:szCs w:val="32"/>
        </w:rPr>
        <w:t>“大学习、大讨论、大落实”活动对照落实清单</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1.融入学校各类规章制度，构筑有利于立德树人的体制机制，推进“立德”和“树人”相得益彰，协调发展。</w:t>
      </w:r>
    </w:p>
    <w:p w:rsidR="00DE4549" w:rsidRPr="00AA168A" w:rsidRDefault="00DE4549" w:rsidP="00DE4549">
      <w:pPr>
        <w:spacing w:line="520" w:lineRule="exact"/>
        <w:ind w:firstLine="601"/>
        <w:rPr>
          <w:rFonts w:ascii="仿宋" w:eastAsia="仿宋" w:hAnsi="仿宋"/>
          <w:szCs w:val="32"/>
        </w:rPr>
      </w:pPr>
      <w:r>
        <w:rPr>
          <w:rFonts w:ascii="仿宋" w:eastAsia="仿宋" w:hAnsi="仿宋" w:hint="eastAsia"/>
          <w:szCs w:val="32"/>
        </w:rPr>
        <w:t>2.融入办学治校</w:t>
      </w:r>
      <w:r w:rsidR="00887E2A">
        <w:rPr>
          <w:rFonts w:ascii="仿宋" w:eastAsia="仿宋" w:hAnsi="仿宋" w:hint="eastAsia"/>
          <w:szCs w:val="32"/>
        </w:rPr>
        <w:t>（治院）</w:t>
      </w:r>
      <w:r>
        <w:rPr>
          <w:rFonts w:ascii="仿宋" w:eastAsia="仿宋" w:hAnsi="仿宋" w:hint="eastAsia"/>
          <w:szCs w:val="32"/>
        </w:rPr>
        <w:t>全过程，围绕</w:t>
      </w:r>
      <w:r w:rsidRPr="00AA168A">
        <w:rPr>
          <w:rFonts w:ascii="仿宋" w:eastAsia="仿宋" w:hAnsi="仿宋" w:hint="eastAsia"/>
          <w:szCs w:val="32"/>
        </w:rPr>
        <w:t>深化巡视反馈问题整改，</w:t>
      </w:r>
      <w:r>
        <w:rPr>
          <w:rFonts w:ascii="仿宋" w:eastAsia="仿宋" w:hAnsi="仿宋" w:hint="eastAsia"/>
          <w:szCs w:val="32"/>
        </w:rPr>
        <w:t>双一流本科教育，着力解决</w:t>
      </w:r>
      <w:r w:rsidRPr="00AA168A">
        <w:rPr>
          <w:rFonts w:ascii="仿宋" w:eastAsia="仿宋" w:hAnsi="仿宋" w:hint="eastAsia"/>
          <w:szCs w:val="32"/>
        </w:rPr>
        <w:t>部分教师存在</w:t>
      </w:r>
      <w:r>
        <w:rPr>
          <w:rFonts w:ascii="仿宋" w:eastAsia="仿宋" w:hAnsi="仿宋" w:hint="eastAsia"/>
          <w:szCs w:val="32"/>
        </w:rPr>
        <w:t>的</w:t>
      </w:r>
      <w:r w:rsidRPr="00AA168A">
        <w:rPr>
          <w:rFonts w:ascii="仿宋" w:eastAsia="仿宋" w:hAnsi="仿宋" w:hint="eastAsia"/>
          <w:szCs w:val="32"/>
        </w:rPr>
        <w:t>热衷搞科研发论文，不用心教书和部分学生学风不扎实，“三农”情怀不够浓厚等功利化倾向</w:t>
      </w:r>
      <w:r>
        <w:rPr>
          <w:rFonts w:ascii="仿宋" w:eastAsia="仿宋" w:hAnsi="仿宋" w:hint="eastAsia"/>
          <w:szCs w:val="32"/>
        </w:rPr>
        <w:t>。</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3.融入贯彻执行教育部</w:t>
      </w:r>
      <w:r w:rsidRPr="00176115">
        <w:rPr>
          <w:rFonts w:ascii="仿宋" w:eastAsia="仿宋" w:hAnsi="仿宋" w:hint="eastAsia"/>
          <w:szCs w:val="32"/>
        </w:rPr>
        <w:t>《新时代高校教师职业行为十项准则》</w:t>
      </w:r>
      <w:r>
        <w:rPr>
          <w:rFonts w:ascii="仿宋" w:eastAsia="仿宋" w:hAnsi="仿宋" w:hint="eastAsia"/>
          <w:szCs w:val="32"/>
        </w:rPr>
        <w:t>，体现在学校《师德师风建设实施细则》和《师德师风考核办法》中，选树立德树人先进典型，强化立德树人</w:t>
      </w:r>
      <w:r w:rsidRPr="000B2CA0">
        <w:rPr>
          <w:rFonts w:ascii="仿宋" w:eastAsia="仿宋" w:hAnsi="仿宋" w:hint="eastAsia"/>
          <w:szCs w:val="32"/>
        </w:rPr>
        <w:t>先进典型示范引领,</w:t>
      </w:r>
      <w:r>
        <w:rPr>
          <w:rFonts w:ascii="仿宋" w:eastAsia="仿宋" w:hAnsi="仿宋" w:hint="eastAsia"/>
          <w:szCs w:val="32"/>
        </w:rPr>
        <w:t>切实让立德树人内化于心、外化于行。</w:t>
      </w:r>
    </w:p>
    <w:p w:rsidR="00DE4549" w:rsidRDefault="00DE4549" w:rsidP="00DE4549">
      <w:pPr>
        <w:spacing w:line="520" w:lineRule="exact"/>
        <w:ind w:firstLine="601"/>
        <w:rPr>
          <w:rFonts w:ascii="仿宋" w:eastAsia="仿宋" w:hAnsi="仿宋"/>
          <w:szCs w:val="32"/>
        </w:rPr>
      </w:pPr>
      <w:r>
        <w:rPr>
          <w:rFonts w:ascii="仿宋" w:eastAsia="仿宋" w:hAnsi="仿宋" w:hint="eastAsia"/>
          <w:szCs w:val="32"/>
        </w:rPr>
        <w:t>4.融入实施《</w:t>
      </w:r>
      <w:r w:rsidRPr="00E50EA2">
        <w:rPr>
          <w:rFonts w:ascii="仿宋" w:eastAsia="仿宋" w:hAnsi="仿宋" w:hint="eastAsia"/>
          <w:szCs w:val="32"/>
        </w:rPr>
        <w:t>学生思想政治工作质量提升工程实施意见</w:t>
      </w:r>
      <w:r>
        <w:rPr>
          <w:rFonts w:ascii="仿宋" w:eastAsia="仿宋" w:hAnsi="仿宋" w:hint="eastAsia"/>
          <w:szCs w:val="32"/>
        </w:rPr>
        <w:t>》，切实增强服务“三农”的责任担当。</w:t>
      </w:r>
    </w:p>
    <w:p w:rsidR="00DE4549" w:rsidRPr="00DE4549" w:rsidRDefault="00DE4549" w:rsidP="00DE4549">
      <w:pPr>
        <w:spacing w:line="520" w:lineRule="exact"/>
        <w:ind w:firstLine="601"/>
        <w:rPr>
          <w:rFonts w:ascii="仿宋" w:eastAsia="仿宋" w:hAnsi="仿宋"/>
          <w:szCs w:val="32"/>
        </w:rPr>
      </w:pPr>
    </w:p>
    <w:p w:rsidR="006C42C9" w:rsidRPr="00DE4549" w:rsidRDefault="006C42C9"/>
    <w:sectPr w:rsidR="006C42C9" w:rsidRPr="00DE4549" w:rsidSect="00A03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EA" w:rsidRDefault="006720EA" w:rsidP="00504339">
      <w:r>
        <w:separator/>
      </w:r>
    </w:p>
  </w:endnote>
  <w:endnote w:type="continuationSeparator" w:id="0">
    <w:p w:rsidR="006720EA" w:rsidRDefault="006720EA" w:rsidP="0050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EA" w:rsidRDefault="006720EA" w:rsidP="00504339">
      <w:r>
        <w:separator/>
      </w:r>
    </w:p>
  </w:footnote>
  <w:footnote w:type="continuationSeparator" w:id="0">
    <w:p w:rsidR="006720EA" w:rsidRDefault="006720EA" w:rsidP="0050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50"/>
    <w:rsid w:val="00036A2B"/>
    <w:rsid w:val="0005029B"/>
    <w:rsid w:val="00060843"/>
    <w:rsid w:val="000809F7"/>
    <w:rsid w:val="0009477E"/>
    <w:rsid w:val="00114788"/>
    <w:rsid w:val="001162AA"/>
    <w:rsid w:val="00140B7B"/>
    <w:rsid w:val="00141639"/>
    <w:rsid w:val="0016760B"/>
    <w:rsid w:val="00180757"/>
    <w:rsid w:val="00180EE5"/>
    <w:rsid w:val="00195AA9"/>
    <w:rsid w:val="001C7A94"/>
    <w:rsid w:val="001D3BDB"/>
    <w:rsid w:val="001F2CAB"/>
    <w:rsid w:val="001F440E"/>
    <w:rsid w:val="00225B57"/>
    <w:rsid w:val="00253C49"/>
    <w:rsid w:val="00257F10"/>
    <w:rsid w:val="002700E5"/>
    <w:rsid w:val="002832E4"/>
    <w:rsid w:val="002D6870"/>
    <w:rsid w:val="002F006E"/>
    <w:rsid w:val="00316593"/>
    <w:rsid w:val="003966E9"/>
    <w:rsid w:val="003A17E9"/>
    <w:rsid w:val="003E0681"/>
    <w:rsid w:val="00405ABB"/>
    <w:rsid w:val="0042313F"/>
    <w:rsid w:val="00455C50"/>
    <w:rsid w:val="00497410"/>
    <w:rsid w:val="004B0221"/>
    <w:rsid w:val="004C232F"/>
    <w:rsid w:val="004C7D7F"/>
    <w:rsid w:val="004D1D74"/>
    <w:rsid w:val="00504339"/>
    <w:rsid w:val="005203BF"/>
    <w:rsid w:val="0054443D"/>
    <w:rsid w:val="00544517"/>
    <w:rsid w:val="00593873"/>
    <w:rsid w:val="005C1989"/>
    <w:rsid w:val="005D5BCC"/>
    <w:rsid w:val="00617CE2"/>
    <w:rsid w:val="00630CA3"/>
    <w:rsid w:val="00633B1B"/>
    <w:rsid w:val="006447C3"/>
    <w:rsid w:val="006720EA"/>
    <w:rsid w:val="006B199B"/>
    <w:rsid w:val="006C42C9"/>
    <w:rsid w:val="006E07B6"/>
    <w:rsid w:val="006E2E01"/>
    <w:rsid w:val="007577DB"/>
    <w:rsid w:val="007C13B2"/>
    <w:rsid w:val="007F6052"/>
    <w:rsid w:val="00844B91"/>
    <w:rsid w:val="00887E2A"/>
    <w:rsid w:val="008E48E8"/>
    <w:rsid w:val="00910926"/>
    <w:rsid w:val="00922AD5"/>
    <w:rsid w:val="0096477C"/>
    <w:rsid w:val="00983E46"/>
    <w:rsid w:val="0098706B"/>
    <w:rsid w:val="00996A16"/>
    <w:rsid w:val="009C2F1E"/>
    <w:rsid w:val="00A03611"/>
    <w:rsid w:val="00A118D3"/>
    <w:rsid w:val="00A11A07"/>
    <w:rsid w:val="00A15DFC"/>
    <w:rsid w:val="00A210DB"/>
    <w:rsid w:val="00A40DFA"/>
    <w:rsid w:val="00A74194"/>
    <w:rsid w:val="00A87AD6"/>
    <w:rsid w:val="00A9052F"/>
    <w:rsid w:val="00AF667F"/>
    <w:rsid w:val="00B33DC8"/>
    <w:rsid w:val="00B42FAC"/>
    <w:rsid w:val="00B71958"/>
    <w:rsid w:val="00B73C0F"/>
    <w:rsid w:val="00B927DE"/>
    <w:rsid w:val="00B97DE2"/>
    <w:rsid w:val="00BC3438"/>
    <w:rsid w:val="00BC786D"/>
    <w:rsid w:val="00BE2271"/>
    <w:rsid w:val="00C30384"/>
    <w:rsid w:val="00C30879"/>
    <w:rsid w:val="00C324DE"/>
    <w:rsid w:val="00C53B25"/>
    <w:rsid w:val="00C774F9"/>
    <w:rsid w:val="00C80BD6"/>
    <w:rsid w:val="00CA7D2C"/>
    <w:rsid w:val="00CB7971"/>
    <w:rsid w:val="00CF4FE0"/>
    <w:rsid w:val="00D12AD5"/>
    <w:rsid w:val="00D222E7"/>
    <w:rsid w:val="00D33CE9"/>
    <w:rsid w:val="00D5679B"/>
    <w:rsid w:val="00D56EF7"/>
    <w:rsid w:val="00D84705"/>
    <w:rsid w:val="00DE4549"/>
    <w:rsid w:val="00DE57CF"/>
    <w:rsid w:val="00E003B8"/>
    <w:rsid w:val="00E17D85"/>
    <w:rsid w:val="00E455AE"/>
    <w:rsid w:val="00E5691B"/>
    <w:rsid w:val="00E771B7"/>
    <w:rsid w:val="00EA1D79"/>
    <w:rsid w:val="00EB6F36"/>
    <w:rsid w:val="00EC1CA7"/>
    <w:rsid w:val="00F05BE4"/>
    <w:rsid w:val="00F2365C"/>
    <w:rsid w:val="00F4139F"/>
    <w:rsid w:val="00F95733"/>
    <w:rsid w:val="00F97C85"/>
    <w:rsid w:val="00FD27C8"/>
    <w:rsid w:val="00FE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55C50"/>
    <w:pPr>
      <w:widowControl w:val="0"/>
      <w:spacing w:line="240" w:lineRule="auto"/>
    </w:pPr>
    <w:rPr>
      <w:rFonts w:ascii="Times New Roman" w:eastAsia="仿宋_GB2312" w:hAnsi="Times New Roman"/>
      <w:kern w:val="2"/>
      <w:sz w:val="32"/>
      <w:szCs w:val="24"/>
    </w:rPr>
  </w:style>
  <w:style w:type="paragraph" w:styleId="1">
    <w:name w:val="heading 1"/>
    <w:basedOn w:val="a"/>
    <w:next w:val="a"/>
    <w:link w:val="1Char"/>
    <w:autoRedefine/>
    <w:uiPriority w:val="99"/>
    <w:qFormat/>
    <w:rsid w:val="006E2E01"/>
    <w:pPr>
      <w:keepNext/>
      <w:keepLines/>
      <w:spacing w:before="260" w:after="260" w:line="400" w:lineRule="exact"/>
      <w:jc w:val="left"/>
      <w:outlineLvl w:val="0"/>
    </w:pPr>
    <w:rPr>
      <w:rFonts w:ascii="Cambria" w:eastAsia="华文仿宋" w:hAnsi="Cambria"/>
      <w:b/>
      <w:bCs/>
      <w:szCs w:val="32"/>
    </w:rPr>
  </w:style>
  <w:style w:type="paragraph" w:styleId="2">
    <w:name w:val="heading 2"/>
    <w:basedOn w:val="a"/>
    <w:next w:val="a"/>
    <w:link w:val="2Char"/>
    <w:autoRedefine/>
    <w:uiPriority w:val="99"/>
    <w:qFormat/>
    <w:rsid w:val="006E2E01"/>
    <w:pPr>
      <w:keepNext/>
      <w:keepLines/>
      <w:spacing w:before="260" w:after="260" w:line="400" w:lineRule="exact"/>
      <w:jc w:val="left"/>
      <w:outlineLvl w:val="1"/>
    </w:pPr>
    <w:rPr>
      <w:rFonts w:ascii="Cambria" w:eastAsia="华文仿宋" w:hAnsi="Cambria"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E2E01"/>
    <w:rPr>
      <w:rFonts w:ascii="Cambria" w:eastAsia="华文仿宋" w:hAnsi="Cambria" w:cs="Times New Roman"/>
      <w:b/>
      <w:bCs/>
      <w:kern w:val="2"/>
      <w:sz w:val="32"/>
      <w:szCs w:val="32"/>
      <w:lang w:val="en-US" w:eastAsia="zh-CN" w:bidi="ar-SA"/>
    </w:rPr>
  </w:style>
  <w:style w:type="character" w:customStyle="1" w:styleId="2Char">
    <w:name w:val="标题 2 Char"/>
    <w:basedOn w:val="a0"/>
    <w:link w:val="2"/>
    <w:uiPriority w:val="99"/>
    <w:rsid w:val="006E2E01"/>
    <w:rPr>
      <w:rFonts w:ascii="Cambria" w:eastAsia="华文仿宋" w:hAnsi="Cambria" w:cstheme="majorBidi"/>
      <w:b/>
      <w:bCs/>
      <w:kern w:val="2"/>
      <w:sz w:val="32"/>
      <w:szCs w:val="32"/>
    </w:rPr>
  </w:style>
  <w:style w:type="paragraph" w:styleId="a3">
    <w:name w:val="Title"/>
    <w:basedOn w:val="1"/>
    <w:next w:val="a"/>
    <w:link w:val="Char"/>
    <w:uiPriority w:val="99"/>
    <w:qFormat/>
    <w:rsid w:val="006E2E01"/>
    <w:rPr>
      <w:rFonts w:ascii="Calibri" w:hAnsi="Calibri"/>
      <w:kern w:val="44"/>
      <w:sz w:val="44"/>
      <w:szCs w:val="44"/>
    </w:rPr>
  </w:style>
  <w:style w:type="character" w:customStyle="1" w:styleId="Char">
    <w:name w:val="标题 Char"/>
    <w:basedOn w:val="a0"/>
    <w:link w:val="a3"/>
    <w:uiPriority w:val="99"/>
    <w:rsid w:val="006E2E01"/>
    <w:rPr>
      <w:rFonts w:ascii="Calibri" w:eastAsia="华文仿宋" w:hAnsi="Calibri" w:cs="Times New Roman"/>
      <w:b/>
      <w:bCs/>
      <w:kern w:val="44"/>
      <w:sz w:val="44"/>
      <w:szCs w:val="44"/>
      <w:lang w:val="en-US" w:eastAsia="zh-CN" w:bidi="ar-SA"/>
    </w:rPr>
  </w:style>
  <w:style w:type="paragraph" w:styleId="a4">
    <w:name w:val="List Paragraph"/>
    <w:basedOn w:val="a"/>
    <w:uiPriority w:val="99"/>
    <w:qFormat/>
    <w:rsid w:val="006E2E01"/>
    <w:pPr>
      <w:spacing w:line="600" w:lineRule="exact"/>
      <w:ind w:firstLineChars="200" w:firstLine="420"/>
    </w:pPr>
    <w:rPr>
      <w:rFonts w:ascii="Calibri" w:eastAsia="宋体" w:hAnsi="Calibri"/>
      <w:sz w:val="21"/>
      <w:szCs w:val="22"/>
    </w:rPr>
  </w:style>
  <w:style w:type="paragraph" w:styleId="TOC">
    <w:name w:val="TOC Heading"/>
    <w:basedOn w:val="1"/>
    <w:next w:val="a"/>
    <w:uiPriority w:val="99"/>
    <w:qFormat/>
    <w:rsid w:val="006E2E01"/>
    <w:pPr>
      <w:widowControl/>
      <w:spacing w:before="480" w:after="0" w:line="276" w:lineRule="auto"/>
      <w:outlineLvl w:val="9"/>
    </w:pPr>
    <w:rPr>
      <w:rFonts w:eastAsia="宋体"/>
      <w:color w:val="365F91"/>
      <w:kern w:val="0"/>
      <w:sz w:val="28"/>
      <w:szCs w:val="28"/>
    </w:rPr>
  </w:style>
  <w:style w:type="paragraph" w:styleId="a5">
    <w:name w:val="header"/>
    <w:basedOn w:val="a"/>
    <w:link w:val="Char0"/>
    <w:uiPriority w:val="99"/>
    <w:unhideWhenUsed/>
    <w:rsid w:val="005043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4339"/>
    <w:rPr>
      <w:rFonts w:ascii="Times New Roman" w:eastAsia="仿宋_GB2312" w:hAnsi="Times New Roman"/>
      <w:kern w:val="2"/>
      <w:sz w:val="18"/>
      <w:szCs w:val="18"/>
    </w:rPr>
  </w:style>
  <w:style w:type="paragraph" w:styleId="a6">
    <w:name w:val="footer"/>
    <w:basedOn w:val="a"/>
    <w:link w:val="Char1"/>
    <w:uiPriority w:val="99"/>
    <w:unhideWhenUsed/>
    <w:rsid w:val="00504339"/>
    <w:pPr>
      <w:tabs>
        <w:tab w:val="center" w:pos="4153"/>
        <w:tab w:val="right" w:pos="8306"/>
      </w:tabs>
      <w:snapToGrid w:val="0"/>
      <w:jc w:val="left"/>
    </w:pPr>
    <w:rPr>
      <w:sz w:val="18"/>
      <w:szCs w:val="18"/>
    </w:rPr>
  </w:style>
  <w:style w:type="character" w:customStyle="1" w:styleId="Char1">
    <w:name w:val="页脚 Char"/>
    <w:basedOn w:val="a0"/>
    <w:link w:val="a6"/>
    <w:uiPriority w:val="99"/>
    <w:rsid w:val="00504339"/>
    <w:rPr>
      <w:rFonts w:ascii="Times New Roman" w:eastAsia="仿宋_GB2312" w:hAnsi="Times New Roman"/>
      <w:kern w:val="2"/>
      <w:sz w:val="18"/>
      <w:szCs w:val="18"/>
    </w:rPr>
  </w:style>
  <w:style w:type="paragraph" w:styleId="a7">
    <w:name w:val="Balloon Text"/>
    <w:basedOn w:val="a"/>
    <w:link w:val="Char2"/>
    <w:uiPriority w:val="99"/>
    <w:semiHidden/>
    <w:unhideWhenUsed/>
    <w:rsid w:val="00B42FAC"/>
    <w:rPr>
      <w:sz w:val="18"/>
      <w:szCs w:val="18"/>
    </w:rPr>
  </w:style>
  <w:style w:type="character" w:customStyle="1" w:styleId="Char2">
    <w:name w:val="批注框文本 Char"/>
    <w:basedOn w:val="a0"/>
    <w:link w:val="a7"/>
    <w:uiPriority w:val="99"/>
    <w:semiHidden/>
    <w:rsid w:val="00B42FA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55C50"/>
    <w:pPr>
      <w:widowControl w:val="0"/>
      <w:spacing w:line="240" w:lineRule="auto"/>
    </w:pPr>
    <w:rPr>
      <w:rFonts w:ascii="Times New Roman" w:eastAsia="仿宋_GB2312" w:hAnsi="Times New Roman"/>
      <w:kern w:val="2"/>
      <w:sz w:val="32"/>
      <w:szCs w:val="24"/>
    </w:rPr>
  </w:style>
  <w:style w:type="paragraph" w:styleId="1">
    <w:name w:val="heading 1"/>
    <w:basedOn w:val="a"/>
    <w:next w:val="a"/>
    <w:link w:val="1Char"/>
    <w:autoRedefine/>
    <w:uiPriority w:val="99"/>
    <w:qFormat/>
    <w:rsid w:val="006E2E01"/>
    <w:pPr>
      <w:keepNext/>
      <w:keepLines/>
      <w:spacing w:before="260" w:after="260" w:line="400" w:lineRule="exact"/>
      <w:jc w:val="left"/>
      <w:outlineLvl w:val="0"/>
    </w:pPr>
    <w:rPr>
      <w:rFonts w:ascii="Cambria" w:eastAsia="华文仿宋" w:hAnsi="Cambria"/>
      <w:b/>
      <w:bCs/>
      <w:szCs w:val="32"/>
    </w:rPr>
  </w:style>
  <w:style w:type="paragraph" w:styleId="2">
    <w:name w:val="heading 2"/>
    <w:basedOn w:val="a"/>
    <w:next w:val="a"/>
    <w:link w:val="2Char"/>
    <w:autoRedefine/>
    <w:uiPriority w:val="99"/>
    <w:qFormat/>
    <w:rsid w:val="006E2E01"/>
    <w:pPr>
      <w:keepNext/>
      <w:keepLines/>
      <w:spacing w:before="260" w:after="260" w:line="400" w:lineRule="exact"/>
      <w:jc w:val="left"/>
      <w:outlineLvl w:val="1"/>
    </w:pPr>
    <w:rPr>
      <w:rFonts w:ascii="Cambria" w:eastAsia="华文仿宋" w:hAnsi="Cambria"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E2E01"/>
    <w:rPr>
      <w:rFonts w:ascii="Cambria" w:eastAsia="华文仿宋" w:hAnsi="Cambria" w:cs="Times New Roman"/>
      <w:b/>
      <w:bCs/>
      <w:kern w:val="2"/>
      <w:sz w:val="32"/>
      <w:szCs w:val="32"/>
      <w:lang w:val="en-US" w:eastAsia="zh-CN" w:bidi="ar-SA"/>
    </w:rPr>
  </w:style>
  <w:style w:type="character" w:customStyle="1" w:styleId="2Char">
    <w:name w:val="标题 2 Char"/>
    <w:basedOn w:val="a0"/>
    <w:link w:val="2"/>
    <w:uiPriority w:val="99"/>
    <w:rsid w:val="006E2E01"/>
    <w:rPr>
      <w:rFonts w:ascii="Cambria" w:eastAsia="华文仿宋" w:hAnsi="Cambria" w:cstheme="majorBidi"/>
      <w:b/>
      <w:bCs/>
      <w:kern w:val="2"/>
      <w:sz w:val="32"/>
      <w:szCs w:val="32"/>
    </w:rPr>
  </w:style>
  <w:style w:type="paragraph" w:styleId="a3">
    <w:name w:val="Title"/>
    <w:basedOn w:val="1"/>
    <w:next w:val="a"/>
    <w:link w:val="Char"/>
    <w:uiPriority w:val="99"/>
    <w:qFormat/>
    <w:rsid w:val="006E2E01"/>
    <w:rPr>
      <w:rFonts w:ascii="Calibri" w:hAnsi="Calibri"/>
      <w:kern w:val="44"/>
      <w:sz w:val="44"/>
      <w:szCs w:val="44"/>
    </w:rPr>
  </w:style>
  <w:style w:type="character" w:customStyle="1" w:styleId="Char">
    <w:name w:val="标题 Char"/>
    <w:basedOn w:val="a0"/>
    <w:link w:val="a3"/>
    <w:uiPriority w:val="99"/>
    <w:rsid w:val="006E2E01"/>
    <w:rPr>
      <w:rFonts w:ascii="Calibri" w:eastAsia="华文仿宋" w:hAnsi="Calibri" w:cs="Times New Roman"/>
      <w:b/>
      <w:bCs/>
      <w:kern w:val="44"/>
      <w:sz w:val="44"/>
      <w:szCs w:val="44"/>
      <w:lang w:val="en-US" w:eastAsia="zh-CN" w:bidi="ar-SA"/>
    </w:rPr>
  </w:style>
  <w:style w:type="paragraph" w:styleId="a4">
    <w:name w:val="List Paragraph"/>
    <w:basedOn w:val="a"/>
    <w:uiPriority w:val="99"/>
    <w:qFormat/>
    <w:rsid w:val="006E2E01"/>
    <w:pPr>
      <w:spacing w:line="600" w:lineRule="exact"/>
      <w:ind w:firstLineChars="200" w:firstLine="420"/>
    </w:pPr>
    <w:rPr>
      <w:rFonts w:ascii="Calibri" w:eastAsia="宋体" w:hAnsi="Calibri"/>
      <w:sz w:val="21"/>
      <w:szCs w:val="22"/>
    </w:rPr>
  </w:style>
  <w:style w:type="paragraph" w:styleId="TOC">
    <w:name w:val="TOC Heading"/>
    <w:basedOn w:val="1"/>
    <w:next w:val="a"/>
    <w:uiPriority w:val="99"/>
    <w:qFormat/>
    <w:rsid w:val="006E2E01"/>
    <w:pPr>
      <w:widowControl/>
      <w:spacing w:before="480" w:after="0" w:line="276" w:lineRule="auto"/>
      <w:outlineLvl w:val="9"/>
    </w:pPr>
    <w:rPr>
      <w:rFonts w:eastAsia="宋体"/>
      <w:color w:val="365F91"/>
      <w:kern w:val="0"/>
      <w:sz w:val="28"/>
      <w:szCs w:val="28"/>
    </w:rPr>
  </w:style>
  <w:style w:type="paragraph" w:styleId="a5">
    <w:name w:val="header"/>
    <w:basedOn w:val="a"/>
    <w:link w:val="Char0"/>
    <w:uiPriority w:val="99"/>
    <w:unhideWhenUsed/>
    <w:rsid w:val="005043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4339"/>
    <w:rPr>
      <w:rFonts w:ascii="Times New Roman" w:eastAsia="仿宋_GB2312" w:hAnsi="Times New Roman"/>
      <w:kern w:val="2"/>
      <w:sz w:val="18"/>
      <w:szCs w:val="18"/>
    </w:rPr>
  </w:style>
  <w:style w:type="paragraph" w:styleId="a6">
    <w:name w:val="footer"/>
    <w:basedOn w:val="a"/>
    <w:link w:val="Char1"/>
    <w:uiPriority w:val="99"/>
    <w:unhideWhenUsed/>
    <w:rsid w:val="00504339"/>
    <w:pPr>
      <w:tabs>
        <w:tab w:val="center" w:pos="4153"/>
        <w:tab w:val="right" w:pos="8306"/>
      </w:tabs>
      <w:snapToGrid w:val="0"/>
      <w:jc w:val="left"/>
    </w:pPr>
    <w:rPr>
      <w:sz w:val="18"/>
      <w:szCs w:val="18"/>
    </w:rPr>
  </w:style>
  <w:style w:type="character" w:customStyle="1" w:styleId="Char1">
    <w:name w:val="页脚 Char"/>
    <w:basedOn w:val="a0"/>
    <w:link w:val="a6"/>
    <w:uiPriority w:val="99"/>
    <w:rsid w:val="00504339"/>
    <w:rPr>
      <w:rFonts w:ascii="Times New Roman" w:eastAsia="仿宋_GB2312" w:hAnsi="Times New Roman"/>
      <w:kern w:val="2"/>
      <w:sz w:val="18"/>
      <w:szCs w:val="18"/>
    </w:rPr>
  </w:style>
  <w:style w:type="paragraph" w:styleId="a7">
    <w:name w:val="Balloon Text"/>
    <w:basedOn w:val="a"/>
    <w:link w:val="Char2"/>
    <w:uiPriority w:val="99"/>
    <w:semiHidden/>
    <w:unhideWhenUsed/>
    <w:rsid w:val="00B42FAC"/>
    <w:rPr>
      <w:sz w:val="18"/>
      <w:szCs w:val="18"/>
    </w:rPr>
  </w:style>
  <w:style w:type="character" w:customStyle="1" w:styleId="Char2">
    <w:name w:val="批注框文本 Char"/>
    <w:basedOn w:val="a0"/>
    <w:link w:val="a7"/>
    <w:uiPriority w:val="99"/>
    <w:semiHidden/>
    <w:rsid w:val="00B42FA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452</Words>
  <Characters>2582</Characters>
  <Application>Microsoft Office Word</Application>
  <DocSecurity>0</DocSecurity>
  <Lines>21</Lines>
  <Paragraphs>6</Paragraphs>
  <ScaleCrop>false</ScaleCrop>
  <Company>微软中国</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常振山</dc:creator>
  <cp:lastModifiedBy>lenovo</cp:lastModifiedBy>
  <cp:revision>3</cp:revision>
  <cp:lastPrinted>2019-04-16T08:08:00Z</cp:lastPrinted>
  <dcterms:created xsi:type="dcterms:W3CDTF">2019-04-17T00:38:00Z</dcterms:created>
  <dcterms:modified xsi:type="dcterms:W3CDTF">2019-04-17T00:38:00Z</dcterms:modified>
</cp:coreProperties>
</file>