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97025">
      <w:pPr>
        <w:widowControl/>
        <w:spacing w:line="700" w:lineRule="atLeast"/>
        <w:rPr>
          <w:rFonts w:hint="eastAsia" w:ascii="方正小标宋简体" w:hAnsi="方正小标宋_GBK" w:eastAsia="方正小标宋简体" w:cs="方正小标宋_GBK"/>
          <w:bCs/>
          <w:kern w:val="0"/>
          <w:sz w:val="30"/>
          <w:szCs w:val="30"/>
        </w:rPr>
      </w:pPr>
      <w:r>
        <w:rPr>
          <w:rFonts w:hint="eastAsia" w:ascii="方正小标宋简体" w:hAnsi="方正小标宋_GBK" w:eastAsia="方正小标宋简体" w:cs="方正小标宋_GBK"/>
          <w:bCs/>
          <w:kern w:val="0"/>
          <w:sz w:val="30"/>
          <w:szCs w:val="30"/>
        </w:rPr>
        <w:t>附件2：</w:t>
      </w:r>
    </w:p>
    <w:p w14:paraId="0B1D14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党支部换届选举候选人</w:t>
      </w:r>
      <w:bookmarkEnd w:id="0"/>
    </w:p>
    <w:p w14:paraId="4D62E7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选 票</w:t>
      </w:r>
    </w:p>
    <w:p w14:paraId="77F7AD41">
      <w:pPr>
        <w:widowControl/>
        <w:spacing w:line="520" w:lineRule="atLeast"/>
        <w:jc w:val="center"/>
        <w:rPr>
          <w:rFonts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kern w:val="0"/>
          <w:sz w:val="32"/>
          <w:szCs w:val="32"/>
        </w:rPr>
        <w:t>（以姓氏笔画为序）</w:t>
      </w:r>
    </w:p>
    <w:p w14:paraId="506CA7B1">
      <w:pPr>
        <w:widowControl/>
        <w:spacing w:line="520" w:lineRule="atLeast"/>
        <w:ind w:firstLine="422"/>
        <w:rPr>
          <w:rFonts w:ascii="仿宋_GB2312" w:hAnsi="宋体" w:eastAsia="仿宋_GB2312" w:cs="宋体"/>
          <w:kern w:val="0"/>
          <w:sz w:val="18"/>
          <w:szCs w:val="18"/>
        </w:rPr>
      </w:pPr>
    </w:p>
    <w:tbl>
      <w:tblPr>
        <w:tblStyle w:val="2"/>
        <w:tblW w:w="83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773"/>
        <w:gridCol w:w="773"/>
        <w:gridCol w:w="772"/>
        <w:gridCol w:w="772"/>
        <w:gridCol w:w="772"/>
        <w:gridCol w:w="772"/>
        <w:gridCol w:w="772"/>
        <w:gridCol w:w="772"/>
        <w:gridCol w:w="772"/>
        <w:gridCol w:w="772"/>
      </w:tblGrid>
      <w:tr w14:paraId="45B1A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</w:trPr>
        <w:tc>
          <w:tcPr>
            <w:tcW w:w="670" w:type="dxa"/>
            <w:noWrap w:val="0"/>
            <w:vAlign w:val="center"/>
          </w:tcPr>
          <w:p w14:paraId="4947B16F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符号</w:t>
            </w:r>
          </w:p>
        </w:tc>
        <w:tc>
          <w:tcPr>
            <w:tcW w:w="773" w:type="dxa"/>
            <w:noWrap w:val="0"/>
            <w:vAlign w:val="top"/>
          </w:tcPr>
          <w:p w14:paraId="071C381C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3" w:type="dxa"/>
            <w:noWrap w:val="0"/>
            <w:vAlign w:val="top"/>
          </w:tcPr>
          <w:p w14:paraId="2D0D5E6E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top"/>
          </w:tcPr>
          <w:p w14:paraId="32B498A1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top"/>
          </w:tcPr>
          <w:p w14:paraId="659F62D6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top"/>
          </w:tcPr>
          <w:p w14:paraId="36BE23D1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top"/>
          </w:tcPr>
          <w:p w14:paraId="7FCB9430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shd w:val="clear" w:color="auto" w:fill="auto"/>
            <w:noWrap w:val="0"/>
            <w:vAlign w:val="center"/>
          </w:tcPr>
          <w:p w14:paraId="2F2BF6ED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符号</w:t>
            </w:r>
          </w:p>
        </w:tc>
        <w:tc>
          <w:tcPr>
            <w:tcW w:w="772" w:type="dxa"/>
            <w:noWrap w:val="0"/>
            <w:vAlign w:val="top"/>
          </w:tcPr>
          <w:p w14:paraId="02C6E3F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top"/>
          </w:tcPr>
          <w:p w14:paraId="30BF6B95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top"/>
          </w:tcPr>
          <w:p w14:paraId="2922106C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0DEFB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6" w:hRule="atLeast"/>
        </w:trPr>
        <w:tc>
          <w:tcPr>
            <w:tcW w:w="670" w:type="dxa"/>
            <w:noWrap w:val="0"/>
            <w:vAlign w:val="center"/>
          </w:tcPr>
          <w:p w14:paraId="0C995F3C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候选人姓名</w:t>
            </w:r>
          </w:p>
        </w:tc>
        <w:tc>
          <w:tcPr>
            <w:tcW w:w="773" w:type="dxa"/>
            <w:noWrap w:val="0"/>
            <w:vAlign w:val="center"/>
          </w:tcPr>
          <w:p w14:paraId="459CD2F4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3" w:type="dxa"/>
            <w:noWrap w:val="0"/>
            <w:vAlign w:val="center"/>
          </w:tcPr>
          <w:p w14:paraId="03ACA712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center"/>
          </w:tcPr>
          <w:p w14:paraId="777B7D33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center"/>
          </w:tcPr>
          <w:p w14:paraId="454F64E9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center"/>
          </w:tcPr>
          <w:p w14:paraId="2C03DE7A">
            <w:pPr>
              <w:spacing w:line="5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center"/>
          </w:tcPr>
          <w:p w14:paraId="37569D4E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shd w:val="clear" w:color="auto" w:fill="auto"/>
            <w:noWrap w:val="0"/>
            <w:vAlign w:val="center"/>
          </w:tcPr>
          <w:p w14:paraId="12074895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  <w:szCs w:val="30"/>
              </w:rPr>
              <w:t>另选人姓名</w:t>
            </w:r>
          </w:p>
        </w:tc>
        <w:tc>
          <w:tcPr>
            <w:tcW w:w="772" w:type="dxa"/>
            <w:noWrap w:val="0"/>
            <w:vAlign w:val="center"/>
          </w:tcPr>
          <w:p w14:paraId="75163B07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top"/>
          </w:tcPr>
          <w:p w14:paraId="417F49B4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72" w:type="dxa"/>
            <w:noWrap w:val="0"/>
            <w:vAlign w:val="top"/>
          </w:tcPr>
          <w:p w14:paraId="7273FC7E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6AF4E1AE">
      <w:pPr>
        <w:widowControl/>
        <w:spacing w:line="520" w:lineRule="atLeast"/>
        <w:ind w:firstLine="422"/>
        <w:rPr>
          <w:rFonts w:ascii="仿宋_GB2312" w:hAnsi="宋体" w:eastAsia="仿宋_GB2312" w:cs="宋体"/>
          <w:kern w:val="0"/>
          <w:sz w:val="18"/>
          <w:szCs w:val="18"/>
        </w:rPr>
      </w:pPr>
    </w:p>
    <w:p w14:paraId="387F8BDE">
      <w:pPr>
        <w:widowControl/>
        <w:spacing w:line="520" w:lineRule="atLeast"/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填票说明：</w:t>
      </w:r>
    </w:p>
    <w:p w14:paraId="1E14335C">
      <w:pPr>
        <w:widowControl/>
        <w:spacing w:line="520" w:lineRule="atLeast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 xml:space="preserve">    </w:t>
      </w:r>
      <w:r>
        <w:rPr>
          <w:rFonts w:ascii="仿宋_GB2312" w:eastAsia="仿宋_GB2312"/>
          <w:sz w:val="28"/>
          <w:szCs w:val="28"/>
        </w:rPr>
        <w:t>1.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本届委员会候选人 名，其中差额 名，限选 名，多选无效。</w:t>
      </w:r>
    </w:p>
    <w:p w14:paraId="252EED9A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>
        <w:rPr>
          <w:rFonts w:hint="eastAsia" w:ascii="仿宋_GB2312" w:eastAsia="仿宋_GB2312"/>
          <w:sz w:val="28"/>
          <w:szCs w:val="28"/>
        </w:rPr>
        <w:t>填写选票时，有权对候选人投赞成票、不赞成票和弃权票或另选他人。如赞成，在其姓名上方空格栏内划“</w:t>
      </w:r>
      <w:r>
        <w:rPr>
          <w:rFonts w:hint="eastAsia" w:ascii="黑体" w:hAnsi="黑体" w:eastAsia="黑体" w:cs="黑体"/>
          <w:sz w:val="28"/>
          <w:szCs w:val="28"/>
        </w:rPr>
        <w:t>○</w:t>
      </w:r>
      <w:r>
        <w:rPr>
          <w:rFonts w:hint="eastAsia" w:ascii="仿宋_GB2312" w:eastAsia="仿宋_GB2312"/>
          <w:sz w:val="28"/>
          <w:szCs w:val="28"/>
        </w:rPr>
        <w:t>”；如不赞成，在其姓名上方空格栏内划“</w:t>
      </w:r>
      <w:r>
        <w:rPr>
          <w:rFonts w:hint="eastAsia" w:ascii="黑体" w:hAnsi="黑体" w:eastAsia="黑体" w:cs="黑体"/>
          <w:sz w:val="28"/>
          <w:szCs w:val="28"/>
        </w:rPr>
        <w:t>×</w:t>
      </w:r>
      <w:r>
        <w:rPr>
          <w:rFonts w:hint="eastAsia" w:ascii="仿宋_GB2312" w:eastAsia="仿宋_GB2312"/>
          <w:sz w:val="28"/>
          <w:szCs w:val="28"/>
        </w:rPr>
        <w:t>”；如弃权，不划任何符号。</w:t>
      </w:r>
    </w:p>
    <w:p w14:paraId="7865164C"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>
        <w:rPr>
          <w:rFonts w:hint="eastAsia" w:ascii="仿宋_GB2312" w:eastAsia="仿宋_GB2312"/>
          <w:sz w:val="28"/>
          <w:szCs w:val="28"/>
        </w:rPr>
        <w:t>如另选他人，可在选票的另选人栏内填写另选人的姓名，并在其姓名上方的空格栏内划“</w:t>
      </w:r>
      <w:r>
        <w:rPr>
          <w:rFonts w:hint="eastAsia" w:ascii="黑体" w:hAnsi="黑体" w:eastAsia="黑体" w:cs="黑体"/>
          <w:sz w:val="28"/>
          <w:szCs w:val="28"/>
        </w:rPr>
        <w:t>○</w:t>
      </w:r>
      <w:r>
        <w:rPr>
          <w:rFonts w:hint="eastAsia" w:ascii="仿宋_GB2312" w:eastAsia="仿宋_GB2312"/>
          <w:sz w:val="28"/>
          <w:szCs w:val="28"/>
        </w:rPr>
        <w:t>””，如果只写姓名不划“</w:t>
      </w:r>
      <w:r>
        <w:rPr>
          <w:rFonts w:hint="eastAsia" w:ascii="黑体" w:hAnsi="黑体" w:eastAsia="黑体" w:cs="黑体"/>
          <w:sz w:val="28"/>
          <w:szCs w:val="28"/>
        </w:rPr>
        <w:t>○</w:t>
      </w:r>
      <w:r>
        <w:rPr>
          <w:rFonts w:hint="eastAsia" w:ascii="仿宋_GB2312" w:eastAsia="仿宋_GB2312"/>
          <w:sz w:val="28"/>
          <w:szCs w:val="28"/>
        </w:rPr>
        <w:t>”，不计算该票数；但选票上划“</w:t>
      </w:r>
      <w:r>
        <w:rPr>
          <w:rFonts w:hint="eastAsia" w:ascii="黑体" w:hAnsi="黑体" w:eastAsia="黑体" w:cs="黑体"/>
          <w:sz w:val="28"/>
          <w:szCs w:val="28"/>
        </w:rPr>
        <w:t>○</w:t>
      </w:r>
      <w:r>
        <w:rPr>
          <w:rFonts w:hint="eastAsia" w:ascii="仿宋_GB2312" w:eastAsia="仿宋_GB2312"/>
          <w:sz w:val="28"/>
          <w:szCs w:val="28"/>
        </w:rPr>
        <w:t>”的人数不得超过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×</w:t>
      </w:r>
      <w:r>
        <w:rPr>
          <w:rFonts w:hint="eastAsia" w:ascii="仿宋_GB2312" w:eastAsia="仿宋_GB2312"/>
          <w:sz w:val="28"/>
          <w:szCs w:val="28"/>
        </w:rPr>
        <w:t>人，否则，该张选票作废。</w:t>
      </w:r>
    </w:p>
    <w:p w14:paraId="14B20642">
      <w:p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4.</w:t>
      </w:r>
      <w:r>
        <w:rPr>
          <w:rFonts w:hint="eastAsia" w:ascii="仿宋_GB2312" w:eastAsia="仿宋_GB2312"/>
          <w:sz w:val="28"/>
          <w:szCs w:val="28"/>
        </w:rPr>
        <w:t>填写选票一律用黑色签字笔，符号要准确，字迹要清楚。</w:t>
      </w:r>
    </w:p>
    <w:p w14:paraId="374D8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85E37"/>
    <w:rsid w:val="09C8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2025-10-20T07:56:00Z</dcterms:created>
  <dc:creator>满掌阳光</dc:creator>
  <cp:lastModifiedBy>满掌阳光</cp:lastModifiedBy>
  <dcterms:modified xsi:type="dcterms:W3CDTF">2025-10-20T07:56:34Z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0228E11796EA45A68FC7D86ABFC6A2F7_11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